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0F" w:rsidRDefault="007624F2" w:rsidP="00DE1EFE">
      <w:pPr>
        <w:jc w:val="center"/>
        <w:rPr>
          <w:rFonts w:ascii="ＭＳ 明朝" w:eastAsia="ＭＳ 明朝" w:hAnsi="ＭＳ 明朝"/>
          <w:sz w:val="32"/>
          <w:szCs w:val="28"/>
        </w:rPr>
      </w:pPr>
      <w:r>
        <w:rPr>
          <w:rFonts w:ascii="ＭＳ 明朝" w:eastAsia="ＭＳ 明朝" w:hAnsi="ＭＳ 明朝" w:hint="eastAsia"/>
          <w:sz w:val="32"/>
          <w:szCs w:val="28"/>
        </w:rPr>
        <w:t>令和元年</w:t>
      </w:r>
      <w:r w:rsidR="00EC7BE2">
        <w:rPr>
          <w:rFonts w:ascii="ＭＳ 明朝" w:eastAsia="ＭＳ 明朝" w:hAnsi="ＭＳ 明朝" w:hint="eastAsia"/>
          <w:sz w:val="32"/>
          <w:szCs w:val="28"/>
        </w:rPr>
        <w:t>度</w:t>
      </w:r>
      <w:r w:rsidR="00907E6E">
        <w:rPr>
          <w:rFonts w:ascii="ＭＳ 明朝" w:eastAsia="ＭＳ 明朝" w:hAnsi="ＭＳ 明朝" w:hint="eastAsia"/>
          <w:sz w:val="32"/>
          <w:szCs w:val="28"/>
        </w:rPr>
        <w:t>保育施設</w:t>
      </w:r>
      <w:r w:rsidR="00EC7BE2">
        <w:rPr>
          <w:rFonts w:ascii="ＭＳ 明朝" w:eastAsia="ＭＳ 明朝" w:hAnsi="ＭＳ 明朝" w:hint="eastAsia"/>
          <w:sz w:val="32"/>
          <w:szCs w:val="28"/>
        </w:rPr>
        <w:t>に対する</w:t>
      </w:r>
      <w:r w:rsidR="00907E6E">
        <w:rPr>
          <w:rFonts w:ascii="ＭＳ 明朝" w:eastAsia="ＭＳ 明朝" w:hAnsi="ＭＳ 明朝" w:hint="eastAsia"/>
          <w:sz w:val="32"/>
          <w:szCs w:val="28"/>
        </w:rPr>
        <w:t>実地指導</w:t>
      </w:r>
      <w:r w:rsidR="0002550F" w:rsidRPr="00AA5A9D">
        <w:rPr>
          <w:rFonts w:ascii="ＭＳ 明朝" w:eastAsia="ＭＳ 明朝" w:hAnsi="ＭＳ 明朝" w:hint="eastAsia"/>
          <w:sz w:val="32"/>
          <w:szCs w:val="28"/>
        </w:rPr>
        <w:t>の結果</w:t>
      </w:r>
      <w:r w:rsidR="00EC7BE2">
        <w:rPr>
          <w:rFonts w:ascii="ＭＳ 明朝" w:eastAsia="ＭＳ 明朝" w:hAnsi="ＭＳ 明朝" w:hint="eastAsia"/>
          <w:sz w:val="32"/>
          <w:szCs w:val="28"/>
        </w:rPr>
        <w:t>について</w:t>
      </w:r>
    </w:p>
    <w:p w:rsidR="005A6571" w:rsidRPr="00326978" w:rsidRDefault="005A6571" w:rsidP="00DE1EFE">
      <w:pPr>
        <w:jc w:val="center"/>
        <w:rPr>
          <w:rFonts w:ascii="ＭＳ 明朝" w:eastAsia="ＭＳ 明朝" w:hAnsi="ＭＳ 明朝"/>
          <w:sz w:val="22"/>
          <w:szCs w:val="28"/>
        </w:rPr>
      </w:pPr>
    </w:p>
    <w:p w:rsidR="0002550F" w:rsidRPr="00AA5A9D" w:rsidRDefault="00472421" w:rsidP="0002550F">
      <w:pPr>
        <w:pStyle w:val="a3"/>
        <w:numPr>
          <w:ilvl w:val="0"/>
          <w:numId w:val="7"/>
        </w:numPr>
        <w:ind w:leftChars="0"/>
        <w:rPr>
          <w:rFonts w:ascii="ＭＳ 明朝" w:eastAsia="ＭＳ 明朝" w:hAnsi="ＭＳ 明朝"/>
        </w:rPr>
      </w:pPr>
      <w:r>
        <w:rPr>
          <w:rFonts w:ascii="ＭＳ 明朝" w:eastAsia="ＭＳ 明朝" w:hAnsi="ＭＳ 明朝" w:hint="eastAsia"/>
        </w:rPr>
        <w:t>実地指導</w:t>
      </w:r>
      <w:r w:rsidR="0002550F" w:rsidRPr="00AA5A9D">
        <w:rPr>
          <w:rFonts w:ascii="ＭＳ 明朝" w:eastAsia="ＭＳ 明朝" w:hAnsi="ＭＳ 明朝" w:hint="eastAsia"/>
        </w:rPr>
        <w:t>の実施状況</w:t>
      </w:r>
    </w:p>
    <w:p w:rsidR="006F601B" w:rsidRDefault="007624F2" w:rsidP="0002550F">
      <w:pPr>
        <w:rPr>
          <w:rFonts w:ascii="ＭＳ 明朝" w:eastAsia="ＭＳ 明朝" w:hAnsi="ＭＳ 明朝"/>
        </w:rPr>
      </w:pPr>
      <w:r>
        <w:rPr>
          <w:rFonts w:ascii="ＭＳ 明朝" w:eastAsia="ＭＳ 明朝" w:hAnsi="ＭＳ 明朝" w:hint="eastAsia"/>
        </w:rPr>
        <w:t xml:space="preserve">　令和元年</w:t>
      </w:r>
      <w:r w:rsidR="006F601B">
        <w:rPr>
          <w:rFonts w:ascii="ＭＳ 明朝" w:eastAsia="ＭＳ 明朝" w:hAnsi="ＭＳ 明朝" w:hint="eastAsia"/>
        </w:rPr>
        <w:t>度の</w:t>
      </w:r>
      <w:r w:rsidR="00472421">
        <w:rPr>
          <w:rFonts w:ascii="ＭＳ 明朝" w:eastAsia="ＭＳ 明朝" w:hAnsi="ＭＳ 明朝" w:hint="eastAsia"/>
        </w:rPr>
        <w:t>実地指導</w:t>
      </w:r>
      <w:r w:rsidR="006F601B">
        <w:rPr>
          <w:rFonts w:ascii="ＭＳ 明朝" w:eastAsia="ＭＳ 明朝" w:hAnsi="ＭＳ 明朝" w:hint="eastAsia"/>
        </w:rPr>
        <w:t>実施状況に</w:t>
      </w:r>
      <w:r w:rsidR="006B2876">
        <w:rPr>
          <w:rFonts w:ascii="ＭＳ 明朝" w:eastAsia="ＭＳ 明朝" w:hAnsi="ＭＳ 明朝" w:hint="eastAsia"/>
        </w:rPr>
        <w:t>ついては次の通り</w:t>
      </w:r>
      <w:bookmarkStart w:id="0" w:name="_GoBack"/>
      <w:bookmarkEnd w:id="0"/>
      <w:r w:rsidR="0002550F" w:rsidRPr="00AA5A9D">
        <w:rPr>
          <w:rFonts w:ascii="ＭＳ 明朝" w:eastAsia="ＭＳ 明朝" w:hAnsi="ＭＳ 明朝" w:hint="eastAsia"/>
        </w:rPr>
        <w:t>です。</w:t>
      </w:r>
    </w:p>
    <w:p w:rsidR="005A6571" w:rsidRPr="00E0767B" w:rsidRDefault="005A6571" w:rsidP="0002550F">
      <w:pPr>
        <w:rPr>
          <w:rFonts w:ascii="ＭＳ 明朝" w:eastAsia="ＭＳ 明朝" w:hAnsi="ＭＳ 明朝"/>
        </w:rPr>
      </w:pPr>
    </w:p>
    <w:tbl>
      <w:tblPr>
        <w:tblStyle w:val="a4"/>
        <w:tblW w:w="0" w:type="auto"/>
        <w:tblLook w:val="04A0" w:firstRow="1" w:lastRow="0" w:firstColumn="1" w:lastColumn="0" w:noHBand="0" w:noVBand="1"/>
      </w:tblPr>
      <w:tblGrid>
        <w:gridCol w:w="5228"/>
        <w:gridCol w:w="1004"/>
      </w:tblGrid>
      <w:tr w:rsidR="0009435C" w:rsidTr="00C33927">
        <w:tc>
          <w:tcPr>
            <w:tcW w:w="5228" w:type="dxa"/>
            <w:vAlign w:val="center"/>
          </w:tcPr>
          <w:p w:rsidR="0009435C" w:rsidRDefault="0009435C" w:rsidP="00C33927">
            <w:pPr>
              <w:jc w:val="center"/>
              <w:rPr>
                <w:rFonts w:ascii="ＭＳ 明朝" w:eastAsia="ＭＳ 明朝" w:hAnsi="ＭＳ 明朝"/>
              </w:rPr>
            </w:pPr>
            <w:r>
              <w:rPr>
                <w:rFonts w:ascii="ＭＳ 明朝" w:eastAsia="ＭＳ 明朝" w:hAnsi="ＭＳ 明朝" w:hint="eastAsia"/>
              </w:rPr>
              <w:t>サービス種別</w:t>
            </w:r>
          </w:p>
        </w:tc>
        <w:tc>
          <w:tcPr>
            <w:tcW w:w="1004" w:type="dxa"/>
            <w:vAlign w:val="center"/>
          </w:tcPr>
          <w:p w:rsidR="0009435C" w:rsidRDefault="0009435C" w:rsidP="00C33927">
            <w:pPr>
              <w:jc w:val="center"/>
              <w:rPr>
                <w:rFonts w:ascii="ＭＳ 明朝" w:eastAsia="ＭＳ 明朝" w:hAnsi="ＭＳ 明朝"/>
              </w:rPr>
            </w:pPr>
            <w:r>
              <w:rPr>
                <w:rFonts w:ascii="ＭＳ 明朝" w:eastAsia="ＭＳ 明朝" w:hAnsi="ＭＳ 明朝" w:hint="eastAsia"/>
              </w:rPr>
              <w:t>実施数</w:t>
            </w:r>
          </w:p>
        </w:tc>
      </w:tr>
      <w:tr w:rsidR="0009435C" w:rsidTr="0009435C">
        <w:tc>
          <w:tcPr>
            <w:tcW w:w="5228" w:type="dxa"/>
          </w:tcPr>
          <w:p w:rsidR="0009435C" w:rsidRDefault="0009435C" w:rsidP="007624F2">
            <w:pPr>
              <w:rPr>
                <w:rFonts w:ascii="ＭＳ 明朝" w:eastAsia="ＭＳ 明朝" w:hAnsi="ＭＳ 明朝"/>
              </w:rPr>
            </w:pPr>
            <w:r>
              <w:rPr>
                <w:rFonts w:ascii="ＭＳ 明朝" w:eastAsia="ＭＳ 明朝" w:hAnsi="ＭＳ 明朝" w:hint="eastAsia"/>
              </w:rPr>
              <w:t>認可保育園</w:t>
            </w:r>
          </w:p>
        </w:tc>
        <w:tc>
          <w:tcPr>
            <w:tcW w:w="1004" w:type="dxa"/>
            <w:vAlign w:val="center"/>
          </w:tcPr>
          <w:p w:rsidR="0009435C" w:rsidRDefault="0009435C" w:rsidP="0009435C">
            <w:pPr>
              <w:jc w:val="center"/>
              <w:rPr>
                <w:rFonts w:ascii="ＭＳ 明朝" w:eastAsia="ＭＳ 明朝" w:hAnsi="ＭＳ 明朝"/>
              </w:rPr>
            </w:pPr>
            <w:r>
              <w:rPr>
                <w:rFonts w:ascii="ＭＳ 明朝" w:eastAsia="ＭＳ 明朝" w:hAnsi="ＭＳ 明朝" w:hint="eastAsia"/>
              </w:rPr>
              <w:t>２</w:t>
            </w:r>
          </w:p>
        </w:tc>
      </w:tr>
      <w:tr w:rsidR="0009435C" w:rsidTr="0009435C">
        <w:tc>
          <w:tcPr>
            <w:tcW w:w="5228" w:type="dxa"/>
          </w:tcPr>
          <w:p w:rsidR="0009435C" w:rsidRDefault="0009435C" w:rsidP="007624F2">
            <w:pPr>
              <w:rPr>
                <w:rFonts w:ascii="ＭＳ 明朝" w:eastAsia="ＭＳ 明朝" w:hAnsi="ＭＳ 明朝"/>
              </w:rPr>
            </w:pPr>
            <w:r>
              <w:rPr>
                <w:rFonts w:ascii="ＭＳ 明朝" w:eastAsia="ＭＳ 明朝" w:hAnsi="ＭＳ 明朝" w:hint="eastAsia"/>
              </w:rPr>
              <w:t>認定こども園</w:t>
            </w:r>
          </w:p>
        </w:tc>
        <w:tc>
          <w:tcPr>
            <w:tcW w:w="1004" w:type="dxa"/>
            <w:vAlign w:val="center"/>
          </w:tcPr>
          <w:p w:rsidR="0009435C" w:rsidRDefault="0009435C" w:rsidP="0009435C">
            <w:pPr>
              <w:jc w:val="center"/>
              <w:rPr>
                <w:rFonts w:ascii="ＭＳ 明朝" w:eastAsia="ＭＳ 明朝" w:hAnsi="ＭＳ 明朝"/>
              </w:rPr>
            </w:pPr>
            <w:r>
              <w:rPr>
                <w:rFonts w:ascii="ＭＳ 明朝" w:eastAsia="ＭＳ 明朝" w:hAnsi="ＭＳ 明朝" w:hint="eastAsia"/>
              </w:rPr>
              <w:t>１</w:t>
            </w:r>
          </w:p>
        </w:tc>
      </w:tr>
    </w:tbl>
    <w:p w:rsidR="00FD6811" w:rsidRDefault="00FD6811" w:rsidP="0009435C">
      <w:pPr>
        <w:rPr>
          <w:rFonts w:ascii="ＭＳ 明朝" w:eastAsia="ＭＳ 明朝" w:hAnsi="ＭＳ 明朝"/>
        </w:rPr>
      </w:pPr>
    </w:p>
    <w:p w:rsidR="001C01F9" w:rsidRDefault="001C01F9" w:rsidP="00E0767B">
      <w:pPr>
        <w:rPr>
          <w:rFonts w:ascii="ＭＳ 明朝" w:eastAsia="ＭＳ 明朝" w:hAnsi="ＭＳ 明朝"/>
        </w:rPr>
      </w:pPr>
    </w:p>
    <w:p w:rsidR="00D7043E" w:rsidRPr="00E0767B" w:rsidRDefault="00D7043E" w:rsidP="00E0767B">
      <w:pPr>
        <w:rPr>
          <w:rFonts w:ascii="ＭＳ 明朝" w:eastAsia="ＭＳ 明朝" w:hAnsi="ＭＳ 明朝"/>
        </w:rPr>
      </w:pPr>
    </w:p>
    <w:p w:rsidR="0002550F" w:rsidRPr="00AA5A9D" w:rsidRDefault="00472421" w:rsidP="0002550F">
      <w:pPr>
        <w:pStyle w:val="a3"/>
        <w:numPr>
          <w:ilvl w:val="0"/>
          <w:numId w:val="7"/>
        </w:numPr>
        <w:ind w:leftChars="0"/>
        <w:rPr>
          <w:rFonts w:ascii="ＭＳ 明朝" w:eastAsia="ＭＳ 明朝" w:hAnsi="ＭＳ 明朝"/>
        </w:rPr>
      </w:pPr>
      <w:r>
        <w:rPr>
          <w:rFonts w:ascii="ＭＳ 明朝" w:eastAsia="ＭＳ 明朝" w:hAnsi="ＭＳ 明朝" w:hint="eastAsia"/>
        </w:rPr>
        <w:t>主な指摘事項</w:t>
      </w:r>
    </w:p>
    <w:p w:rsidR="005A6571" w:rsidRDefault="0002550F" w:rsidP="0002550F">
      <w:pPr>
        <w:rPr>
          <w:rFonts w:ascii="ＭＳ 明朝" w:eastAsia="ＭＳ 明朝" w:hAnsi="ＭＳ 明朝"/>
        </w:rPr>
      </w:pPr>
      <w:r w:rsidRPr="00AA5A9D">
        <w:rPr>
          <w:rFonts w:ascii="ＭＳ 明朝" w:eastAsia="ＭＳ 明朝" w:hAnsi="ＭＳ 明朝" w:hint="eastAsia"/>
        </w:rPr>
        <w:t xml:space="preserve">　</w:t>
      </w:r>
    </w:p>
    <w:p w:rsidR="0002550F" w:rsidRDefault="00E0767B" w:rsidP="00FD415C">
      <w:pPr>
        <w:ind w:firstLineChars="100" w:firstLine="210"/>
        <w:rPr>
          <w:rFonts w:ascii="ＭＳ 明朝" w:eastAsia="ＭＳ 明朝" w:hAnsi="ＭＳ 明朝"/>
        </w:rPr>
      </w:pPr>
      <w:r>
        <w:rPr>
          <w:rFonts w:ascii="ＭＳ 明朝" w:eastAsia="ＭＳ 明朝" w:hAnsi="ＭＳ 明朝" w:hint="eastAsia"/>
        </w:rPr>
        <w:t>令和</w:t>
      </w:r>
      <w:r w:rsidR="007624F2">
        <w:rPr>
          <w:rFonts w:ascii="ＭＳ 明朝" w:eastAsia="ＭＳ 明朝" w:hAnsi="ＭＳ 明朝" w:hint="eastAsia"/>
        </w:rPr>
        <w:t>元年</w:t>
      </w:r>
      <w:r w:rsidR="0002550F" w:rsidRPr="00AA5A9D">
        <w:rPr>
          <w:rFonts w:ascii="ＭＳ 明朝" w:eastAsia="ＭＳ 明朝" w:hAnsi="ＭＳ 明朝" w:hint="eastAsia"/>
        </w:rPr>
        <w:t>度の</w:t>
      </w:r>
      <w:r w:rsidR="00472421">
        <w:rPr>
          <w:rFonts w:ascii="ＭＳ 明朝" w:eastAsia="ＭＳ 明朝" w:hAnsi="ＭＳ 明朝" w:hint="eastAsia"/>
        </w:rPr>
        <w:t>実地指導</w:t>
      </w:r>
      <w:r w:rsidR="0002550F" w:rsidRPr="00AA5A9D">
        <w:rPr>
          <w:rFonts w:ascii="ＭＳ 明朝" w:eastAsia="ＭＳ 明朝" w:hAnsi="ＭＳ 明朝" w:hint="eastAsia"/>
        </w:rPr>
        <w:t>における文書指摘の主な具体的事例</w:t>
      </w:r>
      <w:r w:rsidR="005A6571">
        <w:rPr>
          <w:rFonts w:ascii="ＭＳ 明朝" w:eastAsia="ＭＳ 明朝" w:hAnsi="ＭＳ 明朝" w:hint="eastAsia"/>
        </w:rPr>
        <w:t>は、以下の通りです。</w:t>
      </w:r>
    </w:p>
    <w:p w:rsidR="005A6571" w:rsidRPr="00AA5A9D" w:rsidRDefault="005A6571" w:rsidP="0002550F">
      <w:pPr>
        <w:rPr>
          <w:rFonts w:ascii="ＭＳ 明朝" w:eastAsia="ＭＳ 明朝" w:hAnsi="ＭＳ 明朝"/>
        </w:rPr>
      </w:pPr>
    </w:p>
    <w:tbl>
      <w:tblPr>
        <w:tblStyle w:val="a4"/>
        <w:tblW w:w="10201" w:type="dxa"/>
        <w:tblLook w:val="04A0" w:firstRow="1" w:lastRow="0" w:firstColumn="1" w:lastColumn="0" w:noHBand="0" w:noVBand="1"/>
      </w:tblPr>
      <w:tblGrid>
        <w:gridCol w:w="10201"/>
      </w:tblGrid>
      <w:tr w:rsidR="00EC7BE2" w:rsidRPr="00AA5A9D" w:rsidTr="005D798E">
        <w:tc>
          <w:tcPr>
            <w:tcW w:w="10201" w:type="dxa"/>
            <w:tcBorders>
              <w:top w:val="single" w:sz="4" w:space="0" w:color="auto"/>
              <w:bottom w:val="dotted" w:sz="4" w:space="0" w:color="auto"/>
              <w:right w:val="single" w:sz="4" w:space="0" w:color="auto"/>
            </w:tcBorders>
            <w:shd w:val="clear" w:color="auto" w:fill="E7E6E6" w:themeFill="background2"/>
          </w:tcPr>
          <w:p w:rsidR="00EC7BE2" w:rsidRPr="00AA5A9D" w:rsidRDefault="005D798E" w:rsidP="008E6DB5">
            <w:pPr>
              <w:rPr>
                <w:rFonts w:ascii="ＭＳ 明朝" w:eastAsia="ＭＳ 明朝" w:hAnsi="ＭＳ 明朝"/>
                <w:b/>
              </w:rPr>
            </w:pPr>
            <w:r w:rsidRPr="005D798E">
              <w:rPr>
                <w:rFonts w:ascii="ＭＳ 明朝" w:eastAsia="ＭＳ 明朝" w:hAnsi="ＭＳ 明朝" w:hint="eastAsia"/>
                <w:b/>
              </w:rPr>
              <w:t>特定教育・保育の質の評価を行っていない</w:t>
            </w:r>
            <w:r>
              <w:rPr>
                <w:rFonts w:ascii="ＭＳ 明朝" w:eastAsia="ＭＳ 明朝" w:hAnsi="ＭＳ 明朝" w:hint="eastAsia"/>
                <w:b/>
              </w:rPr>
              <w:t>。</w:t>
            </w:r>
          </w:p>
          <w:p w:rsidR="00EC7BE2" w:rsidRPr="00AA5A9D" w:rsidRDefault="00EC7BE2" w:rsidP="00FD415C">
            <w:pPr>
              <w:rPr>
                <w:rFonts w:ascii="ＭＳ 明朝" w:eastAsia="ＭＳ 明朝" w:hAnsi="ＭＳ 明朝"/>
                <w:b/>
              </w:rPr>
            </w:pPr>
            <w:r w:rsidRPr="00AA5A9D">
              <w:rPr>
                <w:rFonts w:ascii="ＭＳ 明朝" w:eastAsia="ＭＳ 明朝" w:hAnsi="ＭＳ 明朝" w:hint="eastAsia"/>
                <w:b/>
              </w:rPr>
              <w:t>（</w:t>
            </w:r>
            <w:r w:rsidR="00FD415C" w:rsidRPr="00FD415C">
              <w:rPr>
                <w:rFonts w:ascii="ＭＳ 明朝" w:eastAsia="ＭＳ 明朝" w:hAnsi="ＭＳ 明朝" w:hint="eastAsia"/>
                <w:b/>
              </w:rPr>
              <w:t>条例第</w:t>
            </w:r>
            <w:r w:rsidR="005D798E">
              <w:rPr>
                <w:rFonts w:ascii="ＭＳ 明朝" w:eastAsia="ＭＳ 明朝" w:hAnsi="ＭＳ 明朝" w:hint="eastAsia"/>
                <w:b/>
              </w:rPr>
              <w:t>16</w:t>
            </w:r>
            <w:r w:rsidR="00FD415C" w:rsidRPr="00FD415C">
              <w:rPr>
                <w:rFonts w:ascii="ＭＳ 明朝" w:eastAsia="ＭＳ 明朝" w:hAnsi="ＭＳ 明朝"/>
                <w:b/>
              </w:rPr>
              <w:t>条</w:t>
            </w:r>
            <w:r w:rsidR="005D798E">
              <w:rPr>
                <w:rFonts w:ascii="ＭＳ 明朝" w:eastAsia="ＭＳ 明朝" w:hAnsi="ＭＳ 明朝" w:hint="eastAsia"/>
                <w:b/>
              </w:rPr>
              <w:t>2</w:t>
            </w:r>
            <w:r w:rsidR="00FD415C" w:rsidRPr="00FD415C">
              <w:rPr>
                <w:rFonts w:ascii="ＭＳ 明朝" w:eastAsia="ＭＳ 明朝" w:hAnsi="ＭＳ 明朝"/>
                <w:b/>
              </w:rPr>
              <w:t>項</w:t>
            </w:r>
            <w:r w:rsidRPr="00AA5A9D">
              <w:rPr>
                <w:rFonts w:ascii="ＭＳ 明朝" w:eastAsia="ＭＳ 明朝" w:hAnsi="ＭＳ 明朝" w:hint="eastAsia"/>
                <w:b/>
              </w:rPr>
              <w:t>）</w:t>
            </w:r>
          </w:p>
        </w:tc>
      </w:tr>
      <w:tr w:rsidR="0002550F" w:rsidRPr="00AA5A9D" w:rsidTr="005D798E">
        <w:tc>
          <w:tcPr>
            <w:tcW w:w="10201" w:type="dxa"/>
            <w:tcBorders>
              <w:top w:val="dotted" w:sz="4" w:space="0" w:color="auto"/>
              <w:bottom w:val="dotted" w:sz="4" w:space="0" w:color="auto"/>
            </w:tcBorders>
          </w:tcPr>
          <w:p w:rsidR="0002550F" w:rsidRPr="001C01F9" w:rsidRDefault="005D798E" w:rsidP="005D798E">
            <w:pPr>
              <w:rPr>
                <w:rFonts w:ascii="ＭＳ 明朝" w:eastAsia="ＭＳ 明朝" w:hAnsi="ＭＳ 明朝"/>
              </w:rPr>
            </w:pPr>
            <w:r w:rsidRPr="005D798E">
              <w:rPr>
                <w:rFonts w:ascii="ＭＳ 明朝" w:eastAsia="ＭＳ 明朝" w:hAnsi="ＭＳ 明朝" w:hint="eastAsia"/>
              </w:rPr>
              <w:t>特定教育・保育施設は、定期的に当該特定教育・保育施設を利用する教育・保育給付認定保護者その他の特定教育・保育施設の関係者（当該特定教育・保育施設の職員を除く。）による評価又は外部の者による評価を受けて、それらの結果を公表し、常にその改善を図るよう努めなければならない。</w:t>
            </w:r>
          </w:p>
        </w:tc>
      </w:tr>
      <w:tr w:rsidR="007624F2" w:rsidRPr="00AA5A9D" w:rsidTr="005D798E">
        <w:tc>
          <w:tcPr>
            <w:tcW w:w="10201" w:type="dxa"/>
            <w:tcBorders>
              <w:top w:val="single" w:sz="4" w:space="0" w:color="auto"/>
              <w:bottom w:val="dotted" w:sz="4" w:space="0" w:color="auto"/>
              <w:right w:val="single" w:sz="4" w:space="0" w:color="auto"/>
            </w:tcBorders>
            <w:shd w:val="clear" w:color="auto" w:fill="E7E6E6" w:themeFill="background2"/>
          </w:tcPr>
          <w:p w:rsidR="007624F2" w:rsidRPr="00AA5A9D" w:rsidRDefault="005D798E" w:rsidP="007624F2">
            <w:pPr>
              <w:rPr>
                <w:rFonts w:ascii="ＭＳ 明朝" w:eastAsia="ＭＳ 明朝" w:hAnsi="ＭＳ 明朝"/>
                <w:b/>
              </w:rPr>
            </w:pPr>
            <w:r w:rsidRPr="005D798E">
              <w:rPr>
                <w:rFonts w:ascii="ＭＳ 明朝" w:eastAsia="ＭＳ 明朝" w:hAnsi="ＭＳ 明朝" w:hint="eastAsia"/>
                <w:b/>
              </w:rPr>
              <w:t>利用申込者の特定教育・保育施設の選択に</w:t>
            </w:r>
            <w:r>
              <w:rPr>
                <w:rFonts w:ascii="ＭＳ 明朝" w:eastAsia="ＭＳ 明朝" w:hAnsi="ＭＳ 明朝" w:hint="eastAsia"/>
                <w:b/>
              </w:rPr>
              <w:t>資すると認められる重要事項を施設の見やすい場所に掲示していない</w:t>
            </w:r>
            <w:r w:rsidR="007624F2" w:rsidRPr="00FD415C">
              <w:rPr>
                <w:rFonts w:ascii="ＭＳ 明朝" w:eastAsia="ＭＳ 明朝" w:hAnsi="ＭＳ 明朝" w:hint="eastAsia"/>
                <w:b/>
              </w:rPr>
              <w:t>。</w:t>
            </w:r>
          </w:p>
          <w:p w:rsidR="007624F2" w:rsidRPr="00AA5A9D" w:rsidRDefault="007624F2" w:rsidP="005D798E">
            <w:pPr>
              <w:rPr>
                <w:rFonts w:ascii="ＭＳ 明朝" w:eastAsia="ＭＳ 明朝" w:hAnsi="ＭＳ 明朝"/>
                <w:b/>
              </w:rPr>
            </w:pPr>
            <w:r w:rsidRPr="00AA5A9D">
              <w:rPr>
                <w:rFonts w:ascii="ＭＳ 明朝" w:eastAsia="ＭＳ 明朝" w:hAnsi="ＭＳ 明朝" w:hint="eastAsia"/>
                <w:b/>
              </w:rPr>
              <w:t>（</w:t>
            </w:r>
            <w:r w:rsidRPr="00FD415C">
              <w:rPr>
                <w:rFonts w:ascii="ＭＳ 明朝" w:eastAsia="ＭＳ 明朝" w:hAnsi="ＭＳ 明朝" w:hint="eastAsia"/>
                <w:b/>
              </w:rPr>
              <w:t>条例第</w:t>
            </w:r>
            <w:r w:rsidR="005D798E">
              <w:rPr>
                <w:rFonts w:ascii="ＭＳ 明朝" w:eastAsia="ＭＳ 明朝" w:hAnsi="ＭＳ 明朝" w:hint="eastAsia"/>
                <w:b/>
              </w:rPr>
              <w:t>23</w:t>
            </w:r>
            <w:r w:rsidRPr="00FD415C">
              <w:rPr>
                <w:rFonts w:ascii="ＭＳ 明朝" w:eastAsia="ＭＳ 明朝" w:hAnsi="ＭＳ 明朝"/>
                <w:b/>
              </w:rPr>
              <w:t>条</w:t>
            </w:r>
            <w:r w:rsidRPr="00AA5A9D">
              <w:rPr>
                <w:rFonts w:ascii="ＭＳ 明朝" w:eastAsia="ＭＳ 明朝" w:hAnsi="ＭＳ 明朝" w:hint="eastAsia"/>
                <w:b/>
              </w:rPr>
              <w:t>）</w:t>
            </w:r>
          </w:p>
        </w:tc>
      </w:tr>
      <w:tr w:rsidR="007624F2" w:rsidRPr="001C01F9" w:rsidTr="005D798E">
        <w:tc>
          <w:tcPr>
            <w:tcW w:w="10201" w:type="dxa"/>
            <w:tcBorders>
              <w:top w:val="dotted" w:sz="4" w:space="0" w:color="auto"/>
              <w:bottom w:val="dotted" w:sz="4" w:space="0" w:color="auto"/>
            </w:tcBorders>
          </w:tcPr>
          <w:p w:rsidR="007624F2" w:rsidRPr="001C01F9" w:rsidRDefault="005D798E" w:rsidP="007624F2">
            <w:pPr>
              <w:rPr>
                <w:rFonts w:ascii="ＭＳ 明朝" w:eastAsia="ＭＳ 明朝" w:hAnsi="ＭＳ 明朝"/>
              </w:rPr>
            </w:pPr>
            <w:r w:rsidRPr="005D798E">
              <w:rPr>
                <w:rFonts w:ascii="ＭＳ 明朝" w:eastAsia="ＭＳ 明朝" w:hAnsi="ＭＳ 明朝" w:hint="eastAsia"/>
              </w:rPr>
              <w:t>特定教育・保育施設は、当該特定教育・保育施設の見やすい場所に、運営規程の概要、職員の勤務の体制、利用者負担その他の利用申込者の特定教育・保育施設の選択に資すると認められる重要事項を掲示しなければならない。</w:t>
            </w:r>
          </w:p>
        </w:tc>
      </w:tr>
      <w:tr w:rsidR="005D798E" w:rsidRPr="001C01F9" w:rsidTr="005D798E">
        <w:tc>
          <w:tcPr>
            <w:tcW w:w="10201" w:type="dxa"/>
            <w:tcBorders>
              <w:top w:val="single" w:sz="4" w:space="0" w:color="auto"/>
              <w:bottom w:val="dotted" w:sz="4" w:space="0" w:color="auto"/>
              <w:right w:val="single" w:sz="4" w:space="0" w:color="auto"/>
            </w:tcBorders>
            <w:shd w:val="clear" w:color="auto" w:fill="E7E6E6" w:themeFill="background2"/>
          </w:tcPr>
          <w:p w:rsidR="005D798E" w:rsidRPr="00AA5A9D" w:rsidRDefault="005D798E" w:rsidP="005D798E">
            <w:pPr>
              <w:rPr>
                <w:rFonts w:ascii="ＭＳ 明朝" w:eastAsia="ＭＳ 明朝" w:hAnsi="ＭＳ 明朝"/>
                <w:b/>
              </w:rPr>
            </w:pPr>
            <w:r w:rsidRPr="005D798E">
              <w:rPr>
                <w:rFonts w:ascii="ＭＳ 明朝" w:eastAsia="ＭＳ 明朝" w:hAnsi="ＭＳ 明朝" w:hint="eastAsia"/>
                <w:b/>
              </w:rPr>
              <w:t>上乗せ徴収について支給認定保護者から文書による同意を得ていない。</w:t>
            </w:r>
          </w:p>
          <w:p w:rsidR="005D798E" w:rsidRPr="00AA5A9D" w:rsidRDefault="005D798E" w:rsidP="005D798E">
            <w:pPr>
              <w:rPr>
                <w:rFonts w:ascii="ＭＳ 明朝" w:eastAsia="ＭＳ 明朝" w:hAnsi="ＭＳ 明朝"/>
                <w:b/>
              </w:rPr>
            </w:pPr>
            <w:r w:rsidRPr="00AA5A9D">
              <w:rPr>
                <w:rFonts w:ascii="ＭＳ 明朝" w:eastAsia="ＭＳ 明朝" w:hAnsi="ＭＳ 明朝" w:hint="eastAsia"/>
                <w:b/>
              </w:rPr>
              <w:t>（</w:t>
            </w:r>
            <w:r w:rsidRPr="00FD415C">
              <w:rPr>
                <w:rFonts w:ascii="ＭＳ 明朝" w:eastAsia="ＭＳ 明朝" w:hAnsi="ＭＳ 明朝" w:hint="eastAsia"/>
                <w:b/>
              </w:rPr>
              <w:t>条例第</w:t>
            </w:r>
            <w:r>
              <w:rPr>
                <w:rFonts w:ascii="ＭＳ 明朝" w:eastAsia="ＭＳ 明朝" w:hAnsi="ＭＳ 明朝" w:hint="eastAsia"/>
                <w:b/>
              </w:rPr>
              <w:t>13</w:t>
            </w:r>
            <w:r w:rsidRPr="00FD415C">
              <w:rPr>
                <w:rFonts w:ascii="ＭＳ 明朝" w:eastAsia="ＭＳ 明朝" w:hAnsi="ＭＳ 明朝"/>
                <w:b/>
              </w:rPr>
              <w:t>条</w:t>
            </w:r>
            <w:r>
              <w:rPr>
                <w:rFonts w:ascii="ＭＳ 明朝" w:eastAsia="ＭＳ 明朝" w:hAnsi="ＭＳ 明朝" w:hint="eastAsia"/>
                <w:b/>
              </w:rPr>
              <w:t>第6項</w:t>
            </w:r>
            <w:r w:rsidRPr="00AA5A9D">
              <w:rPr>
                <w:rFonts w:ascii="ＭＳ 明朝" w:eastAsia="ＭＳ 明朝" w:hAnsi="ＭＳ 明朝" w:hint="eastAsia"/>
                <w:b/>
              </w:rPr>
              <w:t>）</w:t>
            </w:r>
          </w:p>
        </w:tc>
      </w:tr>
      <w:tr w:rsidR="005D798E" w:rsidRPr="001C01F9" w:rsidTr="005D798E">
        <w:tc>
          <w:tcPr>
            <w:tcW w:w="10201" w:type="dxa"/>
            <w:tcBorders>
              <w:top w:val="dotted" w:sz="4" w:space="0" w:color="auto"/>
              <w:bottom w:val="single" w:sz="4" w:space="0" w:color="auto"/>
            </w:tcBorders>
          </w:tcPr>
          <w:p w:rsidR="005D798E" w:rsidRPr="001C01F9" w:rsidRDefault="005D798E" w:rsidP="005D798E">
            <w:pPr>
              <w:rPr>
                <w:rFonts w:ascii="ＭＳ 明朝" w:eastAsia="ＭＳ 明朝" w:hAnsi="ＭＳ 明朝"/>
              </w:rPr>
            </w:pPr>
            <w:r w:rsidRPr="005D798E">
              <w:rPr>
                <w:rFonts w:ascii="ＭＳ 明朝" w:eastAsia="ＭＳ 明朝" w:hAnsi="ＭＳ 明朝" w:hint="eastAsia"/>
              </w:rPr>
              <w:t>特定教育・保育施設は、第３項及び第４項の金銭の支払を求める際は、あらかじめ、当該金銭の使途及び額並びに教育・保育給付認定保護者に金銭の支払を求める理由について書面によって明らかにするとともに、教育・保育給付認定保護者に対して説明を行い、文書による同意を得なければならない。ただし、第４項の規定による金銭の支払に係る同意については、文書によることを要しない。</w:t>
            </w:r>
          </w:p>
        </w:tc>
      </w:tr>
    </w:tbl>
    <w:p w:rsidR="005D798E" w:rsidRDefault="005D798E" w:rsidP="00DE1EFE">
      <w:pPr>
        <w:rPr>
          <w:rFonts w:ascii="ＭＳ 明朝" w:eastAsia="ＭＳ 明朝" w:hAnsi="ＭＳ 明朝"/>
          <w:b/>
          <w:kern w:val="0"/>
          <w:sz w:val="18"/>
        </w:rPr>
      </w:pPr>
    </w:p>
    <w:p w:rsidR="00DE1EFE" w:rsidRDefault="00DE1EFE" w:rsidP="00DE1EFE">
      <w:pPr>
        <w:rPr>
          <w:rFonts w:ascii="ＭＳ 明朝" w:eastAsia="ＭＳ 明朝" w:hAnsi="ＭＳ 明朝"/>
        </w:rPr>
      </w:pPr>
      <w:r w:rsidRPr="005D798E">
        <w:rPr>
          <w:rFonts w:ascii="ＭＳ 明朝" w:eastAsia="ＭＳ 明朝" w:hAnsi="ＭＳ 明朝" w:hint="eastAsia"/>
          <w:b/>
          <w:spacing w:val="168"/>
          <w:kern w:val="0"/>
          <w:sz w:val="18"/>
          <w:fitText w:val="1215" w:id="-1412733181"/>
        </w:rPr>
        <w:t>条例</w:t>
      </w:r>
      <w:r w:rsidRPr="005D798E">
        <w:rPr>
          <w:rFonts w:ascii="ＭＳ 明朝" w:eastAsia="ＭＳ 明朝" w:hAnsi="ＭＳ 明朝" w:hint="eastAsia"/>
          <w:b/>
          <w:kern w:val="0"/>
          <w:sz w:val="18"/>
          <w:fitText w:val="1215" w:id="-1412733181"/>
        </w:rPr>
        <w:t>：</w:t>
      </w:r>
      <w:r w:rsidR="00FD415C" w:rsidRPr="00FD415C">
        <w:rPr>
          <w:rFonts w:ascii="ＭＳ 明朝" w:eastAsia="ＭＳ 明朝" w:hAnsi="ＭＳ 明朝" w:hint="eastAsia"/>
        </w:rPr>
        <w:t>羽村市特定教育・保育施設及び特定地域型保育事業の運営に関する基準を定める条例</w:t>
      </w:r>
    </w:p>
    <w:p w:rsidR="0002550F" w:rsidRPr="005D798E" w:rsidRDefault="0002550F" w:rsidP="002346B6">
      <w:pPr>
        <w:widowControl/>
        <w:jc w:val="left"/>
        <w:rPr>
          <w:rFonts w:ascii="ＭＳ 明朝" w:eastAsia="ＭＳ 明朝" w:hAnsi="ＭＳ 明朝"/>
          <w:sz w:val="18"/>
        </w:rPr>
      </w:pPr>
    </w:p>
    <w:sectPr w:rsidR="0002550F" w:rsidRPr="005D798E" w:rsidSect="00FD6E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1E" w:rsidRDefault="00EB3C1E" w:rsidP="009A7156">
      <w:r>
        <w:separator/>
      </w:r>
    </w:p>
  </w:endnote>
  <w:endnote w:type="continuationSeparator" w:id="0">
    <w:p w:rsidR="00EB3C1E" w:rsidRDefault="00EB3C1E" w:rsidP="009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1E" w:rsidRDefault="00EB3C1E" w:rsidP="009A7156">
      <w:r>
        <w:separator/>
      </w:r>
    </w:p>
  </w:footnote>
  <w:footnote w:type="continuationSeparator" w:id="0">
    <w:p w:rsidR="00EB3C1E" w:rsidRDefault="00EB3C1E" w:rsidP="009A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991"/>
    <w:multiLevelType w:val="hybridMultilevel"/>
    <w:tmpl w:val="F98C2862"/>
    <w:lvl w:ilvl="0" w:tplc="F51609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5E98"/>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9029CB"/>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A4125"/>
    <w:multiLevelType w:val="hybridMultilevel"/>
    <w:tmpl w:val="4858B644"/>
    <w:lvl w:ilvl="0" w:tplc="31C01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0B03"/>
    <w:multiLevelType w:val="hybridMultilevel"/>
    <w:tmpl w:val="8EEEB070"/>
    <w:lvl w:ilvl="0" w:tplc="28269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02116"/>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E761F"/>
    <w:multiLevelType w:val="hybridMultilevel"/>
    <w:tmpl w:val="8A94CF86"/>
    <w:lvl w:ilvl="0" w:tplc="C284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53"/>
    <w:rsid w:val="0002550F"/>
    <w:rsid w:val="000327AC"/>
    <w:rsid w:val="00035FB7"/>
    <w:rsid w:val="0005683A"/>
    <w:rsid w:val="000742F8"/>
    <w:rsid w:val="00077508"/>
    <w:rsid w:val="00090F0A"/>
    <w:rsid w:val="0009435C"/>
    <w:rsid w:val="00097F81"/>
    <w:rsid w:val="000B13DE"/>
    <w:rsid w:val="000E4E36"/>
    <w:rsid w:val="00142B18"/>
    <w:rsid w:val="001878B1"/>
    <w:rsid w:val="001A2ED5"/>
    <w:rsid w:val="001A5B44"/>
    <w:rsid w:val="001B530D"/>
    <w:rsid w:val="001C01F9"/>
    <w:rsid w:val="001D67D7"/>
    <w:rsid w:val="001F5422"/>
    <w:rsid w:val="00212F5D"/>
    <w:rsid w:val="002346B6"/>
    <w:rsid w:val="00275A71"/>
    <w:rsid w:val="00285A01"/>
    <w:rsid w:val="002960A8"/>
    <w:rsid w:val="002F0B6B"/>
    <w:rsid w:val="00311856"/>
    <w:rsid w:val="00316906"/>
    <w:rsid w:val="00326978"/>
    <w:rsid w:val="003358EC"/>
    <w:rsid w:val="003B4708"/>
    <w:rsid w:val="003D2341"/>
    <w:rsid w:val="003F5D9A"/>
    <w:rsid w:val="00416F7D"/>
    <w:rsid w:val="00436591"/>
    <w:rsid w:val="00443046"/>
    <w:rsid w:val="00461EBD"/>
    <w:rsid w:val="0046414B"/>
    <w:rsid w:val="00472421"/>
    <w:rsid w:val="0047404D"/>
    <w:rsid w:val="004B44E9"/>
    <w:rsid w:val="004C5D45"/>
    <w:rsid w:val="00532D01"/>
    <w:rsid w:val="00557F4D"/>
    <w:rsid w:val="00565A53"/>
    <w:rsid w:val="0059526F"/>
    <w:rsid w:val="005A6571"/>
    <w:rsid w:val="005C159F"/>
    <w:rsid w:val="005D798E"/>
    <w:rsid w:val="006129C2"/>
    <w:rsid w:val="006222F6"/>
    <w:rsid w:val="00662A73"/>
    <w:rsid w:val="006A74CA"/>
    <w:rsid w:val="006B2876"/>
    <w:rsid w:val="006F601B"/>
    <w:rsid w:val="006F60EB"/>
    <w:rsid w:val="00700950"/>
    <w:rsid w:val="00720067"/>
    <w:rsid w:val="00760AD4"/>
    <w:rsid w:val="007624F2"/>
    <w:rsid w:val="00775B40"/>
    <w:rsid w:val="007A4BAD"/>
    <w:rsid w:val="007E563E"/>
    <w:rsid w:val="007E6804"/>
    <w:rsid w:val="007F5DF4"/>
    <w:rsid w:val="0080216B"/>
    <w:rsid w:val="0083080C"/>
    <w:rsid w:val="00881AB3"/>
    <w:rsid w:val="008B0229"/>
    <w:rsid w:val="008B1DEE"/>
    <w:rsid w:val="008B7B18"/>
    <w:rsid w:val="008D2937"/>
    <w:rsid w:val="008D3361"/>
    <w:rsid w:val="00903B1E"/>
    <w:rsid w:val="00907E6E"/>
    <w:rsid w:val="009865DD"/>
    <w:rsid w:val="00990262"/>
    <w:rsid w:val="009970D7"/>
    <w:rsid w:val="009A7156"/>
    <w:rsid w:val="009C3363"/>
    <w:rsid w:val="009C7922"/>
    <w:rsid w:val="009D5196"/>
    <w:rsid w:val="00A22E70"/>
    <w:rsid w:val="00A60A32"/>
    <w:rsid w:val="00A80F63"/>
    <w:rsid w:val="00A97FCE"/>
    <w:rsid w:val="00AA5A9D"/>
    <w:rsid w:val="00AC135E"/>
    <w:rsid w:val="00AC4723"/>
    <w:rsid w:val="00AE356E"/>
    <w:rsid w:val="00B4792C"/>
    <w:rsid w:val="00B64E8E"/>
    <w:rsid w:val="00B71F39"/>
    <w:rsid w:val="00B9201E"/>
    <w:rsid w:val="00B94486"/>
    <w:rsid w:val="00BA20D8"/>
    <w:rsid w:val="00BD3379"/>
    <w:rsid w:val="00BD6B0A"/>
    <w:rsid w:val="00C20A02"/>
    <w:rsid w:val="00C33927"/>
    <w:rsid w:val="00C446D1"/>
    <w:rsid w:val="00C93ADE"/>
    <w:rsid w:val="00CA2B3E"/>
    <w:rsid w:val="00CC6703"/>
    <w:rsid w:val="00CD57B3"/>
    <w:rsid w:val="00D01DD9"/>
    <w:rsid w:val="00D17BCD"/>
    <w:rsid w:val="00D41FCF"/>
    <w:rsid w:val="00D477F2"/>
    <w:rsid w:val="00D62173"/>
    <w:rsid w:val="00D7043E"/>
    <w:rsid w:val="00D85FA1"/>
    <w:rsid w:val="00DC54F9"/>
    <w:rsid w:val="00DE1EFE"/>
    <w:rsid w:val="00E0767B"/>
    <w:rsid w:val="00E1496F"/>
    <w:rsid w:val="00E35B98"/>
    <w:rsid w:val="00E51A3F"/>
    <w:rsid w:val="00E64091"/>
    <w:rsid w:val="00EA0632"/>
    <w:rsid w:val="00EB3C1E"/>
    <w:rsid w:val="00EC7BE2"/>
    <w:rsid w:val="00ED1BB0"/>
    <w:rsid w:val="00ED2750"/>
    <w:rsid w:val="00F042FA"/>
    <w:rsid w:val="00F22E16"/>
    <w:rsid w:val="00F32C5B"/>
    <w:rsid w:val="00F57DE4"/>
    <w:rsid w:val="00FD1E04"/>
    <w:rsid w:val="00FD415C"/>
    <w:rsid w:val="00FD6811"/>
    <w:rsid w:val="00FD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4F43E9"/>
  <w15:chartTrackingRefBased/>
  <w15:docId w15:val="{49F6D68E-59D8-43E5-98CA-33996A4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56"/>
    <w:pPr>
      <w:ind w:leftChars="400" w:left="840"/>
    </w:pPr>
  </w:style>
  <w:style w:type="table" w:styleId="a4">
    <w:name w:val="Table Grid"/>
    <w:basedOn w:val="a1"/>
    <w:uiPriority w:val="39"/>
    <w:rsid w:val="0031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EBD"/>
    <w:rPr>
      <w:rFonts w:asciiTheme="majorHAnsi" w:eastAsiaTheme="majorEastAsia" w:hAnsiTheme="majorHAnsi" w:cstheme="majorBidi"/>
      <w:sz w:val="18"/>
      <w:szCs w:val="18"/>
    </w:rPr>
  </w:style>
  <w:style w:type="paragraph" w:styleId="a7">
    <w:name w:val="header"/>
    <w:basedOn w:val="a"/>
    <w:link w:val="a8"/>
    <w:uiPriority w:val="99"/>
    <w:unhideWhenUsed/>
    <w:rsid w:val="009A7156"/>
    <w:pPr>
      <w:tabs>
        <w:tab w:val="center" w:pos="4252"/>
        <w:tab w:val="right" w:pos="8504"/>
      </w:tabs>
      <w:snapToGrid w:val="0"/>
    </w:pPr>
  </w:style>
  <w:style w:type="character" w:customStyle="1" w:styleId="a8">
    <w:name w:val="ヘッダー (文字)"/>
    <w:basedOn w:val="a0"/>
    <w:link w:val="a7"/>
    <w:uiPriority w:val="99"/>
    <w:rsid w:val="009A7156"/>
  </w:style>
  <w:style w:type="paragraph" w:styleId="a9">
    <w:name w:val="footer"/>
    <w:basedOn w:val="a"/>
    <w:link w:val="aa"/>
    <w:uiPriority w:val="99"/>
    <w:unhideWhenUsed/>
    <w:rsid w:val="009A7156"/>
    <w:pPr>
      <w:tabs>
        <w:tab w:val="center" w:pos="4252"/>
        <w:tab w:val="right" w:pos="8504"/>
      </w:tabs>
      <w:snapToGrid w:val="0"/>
    </w:pPr>
  </w:style>
  <w:style w:type="character" w:customStyle="1" w:styleId="aa">
    <w:name w:val="フッター (文字)"/>
    <w:basedOn w:val="a0"/>
    <w:link w:val="a9"/>
    <w:uiPriority w:val="99"/>
    <w:rsid w:val="009A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AF71-9EB7-4733-AA5D-0848FBA6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722063</cp:lastModifiedBy>
  <cp:revision>38</cp:revision>
  <cp:lastPrinted>2023-03-14T01:15:00Z</cp:lastPrinted>
  <dcterms:created xsi:type="dcterms:W3CDTF">2022-05-13T02:32:00Z</dcterms:created>
  <dcterms:modified xsi:type="dcterms:W3CDTF">2023-03-16T06:54:00Z</dcterms:modified>
</cp:coreProperties>
</file>