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Pr="002A7A32" w:rsidRDefault="000B13DE" w:rsidP="00DE1EFE">
      <w:pPr>
        <w:jc w:val="center"/>
        <w:rPr>
          <w:rFonts w:ascii="ＭＳ 明朝" w:eastAsia="ＭＳ 明朝" w:hAnsi="ＭＳ 明朝"/>
          <w:sz w:val="32"/>
          <w:szCs w:val="28"/>
        </w:rPr>
      </w:pPr>
      <w:r w:rsidRPr="002A7A32">
        <w:rPr>
          <w:rFonts w:ascii="ＭＳ 明朝" w:eastAsia="ＭＳ 明朝" w:hAnsi="ＭＳ 明朝" w:hint="eastAsia"/>
          <w:sz w:val="32"/>
          <w:szCs w:val="28"/>
        </w:rPr>
        <w:t>令和３</w:t>
      </w:r>
      <w:r w:rsidR="00054832" w:rsidRPr="002A7A32">
        <w:rPr>
          <w:rFonts w:ascii="ＭＳ 明朝" w:eastAsia="ＭＳ 明朝" w:hAnsi="ＭＳ 明朝" w:hint="eastAsia"/>
          <w:sz w:val="32"/>
          <w:szCs w:val="28"/>
        </w:rPr>
        <w:t>年度障害福祉</w:t>
      </w:r>
      <w:r w:rsidR="00EC7BE2" w:rsidRPr="002A7A32">
        <w:rPr>
          <w:rFonts w:ascii="ＭＳ 明朝" w:eastAsia="ＭＳ 明朝" w:hAnsi="ＭＳ 明朝" w:hint="eastAsia"/>
          <w:sz w:val="32"/>
          <w:szCs w:val="28"/>
        </w:rPr>
        <w:t>サービス事業所に対する</w:t>
      </w:r>
      <w:r w:rsidR="00AC7BA5">
        <w:rPr>
          <w:rFonts w:ascii="ＭＳ 明朝" w:eastAsia="ＭＳ 明朝" w:hAnsi="ＭＳ 明朝" w:hint="eastAsia"/>
          <w:sz w:val="32"/>
          <w:szCs w:val="28"/>
        </w:rPr>
        <w:t>実地指導</w:t>
      </w:r>
      <w:r w:rsidR="0002550F" w:rsidRPr="002A7A32">
        <w:rPr>
          <w:rFonts w:ascii="ＭＳ 明朝" w:eastAsia="ＭＳ 明朝" w:hAnsi="ＭＳ 明朝" w:hint="eastAsia"/>
          <w:sz w:val="32"/>
          <w:szCs w:val="28"/>
        </w:rPr>
        <w:t>の結果</w:t>
      </w:r>
      <w:r w:rsidR="00EC7BE2" w:rsidRPr="002A7A32">
        <w:rPr>
          <w:rFonts w:ascii="ＭＳ 明朝" w:eastAsia="ＭＳ 明朝" w:hAnsi="ＭＳ 明朝" w:hint="eastAsia"/>
          <w:sz w:val="32"/>
          <w:szCs w:val="28"/>
        </w:rPr>
        <w:t>について</w:t>
      </w:r>
    </w:p>
    <w:p w:rsidR="005A6571" w:rsidRPr="005A6571" w:rsidRDefault="005A6571" w:rsidP="00DE1EFE">
      <w:pPr>
        <w:jc w:val="center"/>
        <w:rPr>
          <w:rFonts w:ascii="ＭＳ 明朝" w:eastAsia="ＭＳ 明朝" w:hAnsi="ＭＳ 明朝"/>
          <w:sz w:val="22"/>
          <w:szCs w:val="28"/>
        </w:rPr>
      </w:pPr>
    </w:p>
    <w:p w:rsidR="0002550F" w:rsidRPr="00AA5A9D" w:rsidRDefault="00AC7BA5" w:rsidP="0002550F">
      <w:pPr>
        <w:pStyle w:val="a3"/>
        <w:numPr>
          <w:ilvl w:val="0"/>
          <w:numId w:val="7"/>
        </w:numPr>
        <w:ind w:leftChars="0"/>
        <w:rPr>
          <w:rFonts w:ascii="ＭＳ 明朝" w:eastAsia="ＭＳ 明朝" w:hAnsi="ＭＳ 明朝"/>
        </w:rPr>
      </w:pPr>
      <w:r>
        <w:rPr>
          <w:rFonts w:ascii="ＭＳ 明朝" w:eastAsia="ＭＳ 明朝" w:hAnsi="ＭＳ 明朝" w:hint="eastAsia"/>
        </w:rPr>
        <w:t>実地指導</w:t>
      </w:r>
      <w:r w:rsidR="0002550F" w:rsidRPr="00AA5A9D">
        <w:rPr>
          <w:rFonts w:ascii="ＭＳ 明朝" w:eastAsia="ＭＳ 明朝" w:hAnsi="ＭＳ 明朝" w:hint="eastAsia"/>
        </w:rPr>
        <w:t>の実施状況</w:t>
      </w:r>
    </w:p>
    <w:p w:rsidR="006F601B" w:rsidRDefault="006F601B" w:rsidP="0002550F">
      <w:pPr>
        <w:rPr>
          <w:rFonts w:ascii="ＭＳ 明朝" w:eastAsia="ＭＳ 明朝" w:hAnsi="ＭＳ 明朝"/>
        </w:rPr>
      </w:pPr>
      <w:r>
        <w:rPr>
          <w:rFonts w:ascii="ＭＳ 明朝" w:eastAsia="ＭＳ 明朝" w:hAnsi="ＭＳ 明朝" w:hint="eastAsia"/>
        </w:rPr>
        <w:t xml:space="preserve">　令和３年度の</w:t>
      </w:r>
      <w:r w:rsidR="00AC7BA5">
        <w:rPr>
          <w:rFonts w:ascii="ＭＳ 明朝" w:eastAsia="ＭＳ 明朝" w:hAnsi="ＭＳ 明朝" w:hint="eastAsia"/>
        </w:rPr>
        <w:t>実地指導</w:t>
      </w:r>
      <w:r>
        <w:rPr>
          <w:rFonts w:ascii="ＭＳ 明朝" w:eastAsia="ＭＳ 明朝" w:hAnsi="ＭＳ 明朝" w:hint="eastAsia"/>
        </w:rPr>
        <w:t>実施状況に</w:t>
      </w:r>
      <w:r w:rsidR="009D637B">
        <w:rPr>
          <w:rFonts w:ascii="ＭＳ 明朝" w:eastAsia="ＭＳ 明朝" w:hAnsi="ＭＳ 明朝" w:hint="eastAsia"/>
        </w:rPr>
        <w:t>ついては次の通り</w:t>
      </w:r>
      <w:bookmarkStart w:id="0" w:name="_GoBack"/>
      <w:bookmarkEnd w:id="0"/>
      <w:r w:rsidR="0002550F" w:rsidRPr="00AA5A9D">
        <w:rPr>
          <w:rFonts w:ascii="ＭＳ 明朝" w:eastAsia="ＭＳ 明朝" w:hAnsi="ＭＳ 明朝" w:hint="eastAsia"/>
        </w:rPr>
        <w:t>です。</w:t>
      </w:r>
    </w:p>
    <w:p w:rsidR="00E26DDF" w:rsidRDefault="00E26DDF" w:rsidP="0002550F">
      <w:pPr>
        <w:rPr>
          <w:rFonts w:ascii="ＭＳ 明朝" w:eastAsia="ＭＳ 明朝" w:hAnsi="ＭＳ 明朝"/>
        </w:rPr>
      </w:pPr>
    </w:p>
    <w:tbl>
      <w:tblPr>
        <w:tblStyle w:val="a4"/>
        <w:tblW w:w="0" w:type="auto"/>
        <w:tblLook w:val="04A0" w:firstRow="1" w:lastRow="0" w:firstColumn="1" w:lastColumn="0" w:noHBand="0" w:noVBand="1"/>
      </w:tblPr>
      <w:tblGrid>
        <w:gridCol w:w="5228"/>
        <w:gridCol w:w="1004"/>
      </w:tblGrid>
      <w:tr w:rsidR="0035447A" w:rsidTr="0035447A">
        <w:tc>
          <w:tcPr>
            <w:tcW w:w="5228" w:type="dxa"/>
            <w:vAlign w:val="center"/>
          </w:tcPr>
          <w:p w:rsidR="0035447A" w:rsidRDefault="0035447A" w:rsidP="0035447A">
            <w:pPr>
              <w:jc w:val="center"/>
              <w:rPr>
                <w:rFonts w:ascii="ＭＳ 明朝" w:eastAsia="ＭＳ 明朝" w:hAnsi="ＭＳ 明朝"/>
              </w:rPr>
            </w:pPr>
            <w:r>
              <w:rPr>
                <w:rFonts w:ascii="ＭＳ 明朝" w:eastAsia="ＭＳ 明朝" w:hAnsi="ＭＳ 明朝" w:hint="eastAsia"/>
              </w:rPr>
              <w:t>サービス種別</w:t>
            </w:r>
          </w:p>
        </w:tc>
        <w:tc>
          <w:tcPr>
            <w:tcW w:w="1004" w:type="dxa"/>
            <w:vAlign w:val="center"/>
          </w:tcPr>
          <w:p w:rsidR="0035447A" w:rsidRDefault="0035447A" w:rsidP="0035447A">
            <w:pPr>
              <w:jc w:val="center"/>
              <w:rPr>
                <w:rFonts w:ascii="ＭＳ 明朝" w:eastAsia="ＭＳ 明朝" w:hAnsi="ＭＳ 明朝"/>
              </w:rPr>
            </w:pPr>
            <w:r>
              <w:rPr>
                <w:rFonts w:ascii="ＭＳ 明朝" w:eastAsia="ＭＳ 明朝" w:hAnsi="ＭＳ 明朝" w:hint="eastAsia"/>
              </w:rPr>
              <w:t>実施数</w:t>
            </w:r>
          </w:p>
        </w:tc>
      </w:tr>
      <w:tr w:rsidR="0035447A" w:rsidTr="0035447A">
        <w:tc>
          <w:tcPr>
            <w:tcW w:w="5228" w:type="dxa"/>
          </w:tcPr>
          <w:p w:rsidR="0035447A" w:rsidRDefault="0035447A" w:rsidP="00DE1EFE">
            <w:pPr>
              <w:rPr>
                <w:rFonts w:ascii="ＭＳ 明朝" w:eastAsia="ＭＳ 明朝" w:hAnsi="ＭＳ 明朝"/>
              </w:rPr>
            </w:pPr>
            <w:r>
              <w:rPr>
                <w:rFonts w:ascii="ＭＳ 明朝" w:eastAsia="ＭＳ 明朝" w:hAnsi="ＭＳ 明朝" w:hint="eastAsia"/>
              </w:rPr>
              <w:t>共同生活援助</w:t>
            </w:r>
          </w:p>
        </w:tc>
        <w:tc>
          <w:tcPr>
            <w:tcW w:w="1004" w:type="dxa"/>
            <w:vAlign w:val="center"/>
          </w:tcPr>
          <w:p w:rsidR="0035447A" w:rsidRDefault="0035447A" w:rsidP="0035447A">
            <w:pPr>
              <w:jc w:val="center"/>
              <w:rPr>
                <w:rFonts w:ascii="ＭＳ 明朝" w:eastAsia="ＭＳ 明朝" w:hAnsi="ＭＳ 明朝"/>
              </w:rPr>
            </w:pPr>
            <w:r>
              <w:rPr>
                <w:rFonts w:ascii="ＭＳ 明朝" w:eastAsia="ＭＳ 明朝" w:hAnsi="ＭＳ 明朝" w:hint="eastAsia"/>
              </w:rPr>
              <w:t>２</w:t>
            </w:r>
          </w:p>
        </w:tc>
      </w:tr>
    </w:tbl>
    <w:p w:rsidR="00E26DDF" w:rsidRDefault="00E26DDF" w:rsidP="00DE1EFE">
      <w:pPr>
        <w:ind w:firstLineChars="135" w:firstLine="283"/>
        <w:rPr>
          <w:rFonts w:ascii="ＭＳ 明朝" w:eastAsia="ＭＳ 明朝" w:hAnsi="ＭＳ 明朝"/>
        </w:rPr>
      </w:pPr>
    </w:p>
    <w:p w:rsidR="0035447A" w:rsidRPr="00AA5A9D" w:rsidRDefault="0035447A" w:rsidP="0035447A">
      <w:pPr>
        <w:rPr>
          <w:rFonts w:ascii="ＭＳ 明朝" w:eastAsia="ＭＳ 明朝" w:hAnsi="ＭＳ 明朝"/>
        </w:rPr>
      </w:pPr>
    </w:p>
    <w:p w:rsidR="0002550F" w:rsidRPr="00AA5A9D" w:rsidRDefault="00547507"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02550F" w:rsidRDefault="0002550F" w:rsidP="0002550F">
      <w:pPr>
        <w:rPr>
          <w:rFonts w:ascii="ＭＳ 明朝" w:eastAsia="ＭＳ 明朝" w:hAnsi="ＭＳ 明朝"/>
        </w:rPr>
      </w:pPr>
      <w:r w:rsidRPr="00AA5A9D">
        <w:rPr>
          <w:rFonts w:ascii="ＭＳ 明朝" w:eastAsia="ＭＳ 明朝" w:hAnsi="ＭＳ 明朝" w:hint="eastAsia"/>
        </w:rPr>
        <w:t xml:space="preserve">　令和３年度の</w:t>
      </w:r>
      <w:r w:rsidR="00AC7BA5">
        <w:rPr>
          <w:rFonts w:ascii="ＭＳ 明朝" w:eastAsia="ＭＳ 明朝" w:hAnsi="ＭＳ 明朝" w:hint="eastAsia"/>
        </w:rPr>
        <w:t>実地指導</w:t>
      </w:r>
      <w:r w:rsidRPr="00AA5A9D">
        <w:rPr>
          <w:rFonts w:ascii="ＭＳ 明朝" w:eastAsia="ＭＳ 明朝" w:hAnsi="ＭＳ 明朝" w:hint="eastAsia"/>
        </w:rPr>
        <w:t>における文書指摘の主な具体的事例</w:t>
      </w:r>
      <w:r w:rsidR="005A6571">
        <w:rPr>
          <w:rFonts w:ascii="ＭＳ 明朝" w:eastAsia="ＭＳ 明朝" w:hAnsi="ＭＳ 明朝" w:hint="eastAsia"/>
        </w:rPr>
        <w:t>は、以下の通りです。</w:t>
      </w:r>
    </w:p>
    <w:p w:rsidR="003A35A7" w:rsidRDefault="003A35A7" w:rsidP="0002550F">
      <w:pPr>
        <w:rPr>
          <w:rFonts w:ascii="ＭＳ 明朝" w:eastAsia="ＭＳ 明朝" w:hAnsi="ＭＳ 明朝"/>
        </w:rPr>
      </w:pPr>
    </w:p>
    <w:tbl>
      <w:tblPr>
        <w:tblStyle w:val="a4"/>
        <w:tblW w:w="10295" w:type="dxa"/>
        <w:tblLook w:val="04A0" w:firstRow="1" w:lastRow="0" w:firstColumn="1" w:lastColumn="0" w:noHBand="0" w:noVBand="1"/>
      </w:tblPr>
      <w:tblGrid>
        <w:gridCol w:w="10295"/>
      </w:tblGrid>
      <w:tr w:rsidR="00EC7BE2"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EC7BE2" w:rsidRPr="00AA5A9D" w:rsidRDefault="00054832" w:rsidP="008E6DB5">
            <w:pPr>
              <w:rPr>
                <w:rFonts w:ascii="ＭＳ 明朝" w:eastAsia="ＭＳ 明朝" w:hAnsi="ＭＳ 明朝"/>
                <w:b/>
              </w:rPr>
            </w:pPr>
            <w:r>
              <w:rPr>
                <w:rFonts w:ascii="ＭＳ 明朝" w:eastAsia="ＭＳ 明朝" w:hAnsi="ＭＳ 明朝" w:hint="eastAsia"/>
                <w:b/>
              </w:rPr>
              <w:t>重要事項説明書の</w:t>
            </w:r>
            <w:r w:rsidRPr="00054832">
              <w:rPr>
                <w:rFonts w:ascii="ＭＳ 明朝" w:eastAsia="ＭＳ 明朝" w:hAnsi="ＭＳ 明朝" w:hint="eastAsia"/>
                <w:b/>
              </w:rPr>
              <w:t>必要記載項目が一部不足しており、内容が不十分である</w:t>
            </w:r>
            <w:r>
              <w:rPr>
                <w:rFonts w:ascii="ＭＳ 明朝" w:eastAsia="ＭＳ 明朝" w:hAnsi="ＭＳ 明朝" w:hint="eastAsia"/>
                <w:b/>
              </w:rPr>
              <w:t>。</w:t>
            </w:r>
          </w:p>
          <w:p w:rsidR="00054832" w:rsidRDefault="00EC7BE2" w:rsidP="00054832">
            <w:pPr>
              <w:rPr>
                <w:rFonts w:ascii="ＭＳ 明朝" w:eastAsia="ＭＳ 明朝" w:hAnsi="ＭＳ 明朝"/>
                <w:b/>
              </w:rPr>
            </w:pPr>
            <w:r w:rsidRPr="00AA5A9D">
              <w:rPr>
                <w:rFonts w:ascii="ＭＳ 明朝" w:eastAsia="ＭＳ 明朝" w:hAnsi="ＭＳ 明朝" w:hint="eastAsia"/>
                <w:b/>
              </w:rPr>
              <w:t>（</w:t>
            </w:r>
            <w:r w:rsidR="00054832" w:rsidRPr="00054832">
              <w:rPr>
                <w:rFonts w:ascii="ＭＳ 明朝" w:eastAsia="ＭＳ 明朝" w:hAnsi="ＭＳ 明朝" w:hint="eastAsia"/>
                <w:b/>
              </w:rPr>
              <w:t>「都条例</w:t>
            </w:r>
            <w:r w:rsidR="00054832" w:rsidRPr="00054832">
              <w:rPr>
                <w:rFonts w:ascii="ＭＳ 明朝" w:eastAsia="ＭＳ 明朝" w:hAnsi="ＭＳ 明朝"/>
                <w:b/>
              </w:rPr>
              <w:t>155」第199条　準用（第13条第1項）、</w:t>
            </w:r>
          </w:p>
          <w:p w:rsidR="00EC7BE2" w:rsidRPr="00AA5A9D" w:rsidRDefault="00054832" w:rsidP="00054832">
            <w:pPr>
              <w:rPr>
                <w:rFonts w:ascii="ＭＳ 明朝" w:eastAsia="ＭＳ 明朝" w:hAnsi="ＭＳ 明朝"/>
                <w:b/>
              </w:rPr>
            </w:pPr>
            <w:r w:rsidRPr="00054832">
              <w:rPr>
                <w:rFonts w:ascii="ＭＳ 明朝" w:eastAsia="ＭＳ 明朝" w:hAnsi="ＭＳ 明朝"/>
                <w:b/>
              </w:rPr>
              <w:t>「障発1206001通知」第十五の3（12）準用(第三の3（1）)</w:t>
            </w:r>
            <w:r w:rsidR="00EC7BE2" w:rsidRPr="00AA5A9D">
              <w:rPr>
                <w:rFonts w:ascii="ＭＳ 明朝" w:eastAsia="ＭＳ 明朝" w:hAnsi="ＭＳ 明朝" w:hint="eastAsia"/>
                <w:b/>
              </w:rPr>
              <w:t>）</w:t>
            </w:r>
          </w:p>
        </w:tc>
      </w:tr>
      <w:tr w:rsidR="0002550F" w:rsidRPr="00AA5A9D" w:rsidTr="00EC7BE2">
        <w:tc>
          <w:tcPr>
            <w:tcW w:w="10295" w:type="dxa"/>
            <w:tcBorders>
              <w:top w:val="dotted" w:sz="4" w:space="0" w:color="auto"/>
              <w:bottom w:val="single" w:sz="4" w:space="0" w:color="auto"/>
            </w:tcBorders>
          </w:tcPr>
          <w:p w:rsidR="0002550F" w:rsidRPr="002F0790" w:rsidRDefault="002F0790" w:rsidP="002F0790">
            <w:pPr>
              <w:rPr>
                <w:rFonts w:ascii="ＭＳ 明朝" w:eastAsia="ＭＳ 明朝" w:hAnsi="ＭＳ 明朝"/>
              </w:rPr>
            </w:pPr>
            <w:r w:rsidRPr="002F0790">
              <w:rPr>
                <w:rFonts w:ascii="ＭＳ 明朝" w:eastAsia="ＭＳ 明朝" w:hAnsi="ＭＳ 明朝" w:hint="eastAsia"/>
              </w:rPr>
              <w:t>指定</w:t>
            </w:r>
            <w:r>
              <w:rPr>
                <w:rFonts w:ascii="ＭＳ 明朝" w:eastAsia="ＭＳ 明朝" w:hAnsi="ＭＳ 明朝" w:hint="eastAsia"/>
              </w:rPr>
              <w:t>共同生活援助</w:t>
            </w:r>
            <w:r w:rsidRPr="002F0790">
              <w:rPr>
                <w:rFonts w:ascii="ＭＳ 明朝" w:eastAsia="ＭＳ 明朝" w:hAnsi="ＭＳ 明朝" w:hint="eastAsia"/>
              </w:rPr>
              <w:t>事業者は、支給決定障害者等が指定居宅介護の利用の申込みを行ったときは、当該利用申込者に係る障害の特性に応じた適切な配慮をするとともに、当該利用申込者に対し、運営規程の概要、従業者の勤務体制その他の利用申込者のサービスの選択に資すると認められる重要事項を記した文書を交付して説明を行い、当該指定</w:t>
            </w:r>
            <w:r>
              <w:rPr>
                <w:rFonts w:ascii="ＭＳ 明朝" w:eastAsia="ＭＳ 明朝" w:hAnsi="ＭＳ 明朝" w:hint="eastAsia"/>
              </w:rPr>
              <w:t>共同生活援助</w:t>
            </w:r>
            <w:r w:rsidRPr="002F0790">
              <w:rPr>
                <w:rFonts w:ascii="ＭＳ 明朝" w:eastAsia="ＭＳ 明朝" w:hAnsi="ＭＳ 明朝" w:hint="eastAsia"/>
              </w:rPr>
              <w:t>の提供の開始について当該利用申込者の同意を得なければならない。</w:t>
            </w:r>
          </w:p>
        </w:tc>
      </w:tr>
      <w:tr w:rsidR="005A6571" w:rsidRPr="00AA5A9D" w:rsidTr="00B8088D">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2F0790" w:rsidP="00B8088D">
            <w:pPr>
              <w:rPr>
                <w:rFonts w:ascii="ＭＳ 明朝" w:eastAsia="ＭＳ 明朝" w:hAnsi="ＭＳ 明朝"/>
                <w:b/>
              </w:rPr>
            </w:pPr>
            <w:r w:rsidRPr="002F0790">
              <w:rPr>
                <w:rFonts w:ascii="ＭＳ 明朝" w:eastAsia="ＭＳ 明朝" w:hAnsi="ＭＳ 明朝" w:hint="eastAsia"/>
                <w:b/>
              </w:rPr>
              <w:t>共同生活援助計画の作成に当たり、サービス担当者会議を開催したか明らかになっていない</w:t>
            </w:r>
            <w:r w:rsidR="005A6571" w:rsidRPr="00EC7BE2">
              <w:rPr>
                <w:rFonts w:ascii="ＭＳ 明朝" w:eastAsia="ＭＳ 明朝" w:hAnsi="ＭＳ 明朝" w:hint="eastAsia"/>
                <w:b/>
              </w:rPr>
              <w:t>。</w:t>
            </w:r>
          </w:p>
          <w:p w:rsidR="002F0790" w:rsidRDefault="005A6571" w:rsidP="00B8088D">
            <w:pPr>
              <w:rPr>
                <w:rFonts w:ascii="ＭＳ 明朝" w:eastAsia="ＭＳ 明朝" w:hAnsi="ＭＳ 明朝"/>
                <w:b/>
              </w:rPr>
            </w:pPr>
            <w:r w:rsidRPr="00AA5A9D">
              <w:rPr>
                <w:rFonts w:ascii="ＭＳ 明朝" w:eastAsia="ＭＳ 明朝" w:hAnsi="ＭＳ 明朝" w:hint="eastAsia"/>
                <w:b/>
              </w:rPr>
              <w:t>（</w:t>
            </w:r>
            <w:r w:rsidR="002F0790" w:rsidRPr="002F0790">
              <w:rPr>
                <w:rFonts w:ascii="ＭＳ 明朝" w:eastAsia="ＭＳ 明朝" w:hAnsi="ＭＳ 明朝" w:hint="eastAsia"/>
                <w:b/>
              </w:rPr>
              <w:t>「都条例</w:t>
            </w:r>
            <w:r w:rsidR="002F0790" w:rsidRPr="002F0790">
              <w:rPr>
                <w:rFonts w:ascii="ＭＳ 明朝" w:eastAsia="ＭＳ 明朝" w:hAnsi="ＭＳ 明朝"/>
                <w:b/>
              </w:rPr>
              <w:t>155」第199条　準用（第54条第5項）、</w:t>
            </w:r>
          </w:p>
          <w:p w:rsidR="005A6571" w:rsidRPr="00AA5A9D" w:rsidRDefault="002F0790" w:rsidP="00B8088D">
            <w:pPr>
              <w:rPr>
                <w:rFonts w:ascii="ＭＳ 明朝" w:eastAsia="ＭＳ 明朝" w:hAnsi="ＭＳ 明朝"/>
                <w:b/>
              </w:rPr>
            </w:pPr>
            <w:r w:rsidRPr="002F0790">
              <w:rPr>
                <w:rFonts w:ascii="ＭＳ 明朝" w:eastAsia="ＭＳ 明朝" w:hAnsi="ＭＳ 明朝"/>
                <w:b/>
              </w:rPr>
              <w:t>「障発1206001通知」第十五の3（12）準用（第四の3（7）②ア）</w:t>
            </w:r>
            <w:r w:rsidR="005A6571" w:rsidRPr="00AA5A9D">
              <w:rPr>
                <w:rFonts w:ascii="ＭＳ 明朝" w:eastAsia="ＭＳ 明朝" w:hAnsi="ＭＳ 明朝" w:hint="eastAsia"/>
                <w:b/>
              </w:rPr>
              <w:t>）</w:t>
            </w:r>
          </w:p>
        </w:tc>
      </w:tr>
      <w:tr w:rsidR="005A6571" w:rsidRPr="00AA5A9D" w:rsidTr="00B8088D">
        <w:tc>
          <w:tcPr>
            <w:tcW w:w="10295" w:type="dxa"/>
            <w:tcBorders>
              <w:top w:val="dotted" w:sz="4" w:space="0" w:color="auto"/>
              <w:bottom w:val="dotted" w:sz="4" w:space="0" w:color="auto"/>
            </w:tcBorders>
          </w:tcPr>
          <w:p w:rsidR="005A6571" w:rsidRPr="00AA5A9D" w:rsidRDefault="002F0790" w:rsidP="009244A2">
            <w:pPr>
              <w:rPr>
                <w:rFonts w:ascii="ＭＳ 明朝" w:eastAsia="ＭＳ 明朝" w:hAnsi="ＭＳ 明朝"/>
              </w:rPr>
            </w:pPr>
            <w:r w:rsidRPr="002F0790">
              <w:rPr>
                <w:rFonts w:ascii="ＭＳ 明朝" w:eastAsia="ＭＳ 明朝" w:hAnsi="ＭＳ 明朝" w:hint="eastAsia"/>
              </w:rPr>
              <w:t>サービス管理責任者は、</w:t>
            </w:r>
            <w:r>
              <w:rPr>
                <w:rFonts w:ascii="ＭＳ 明朝" w:eastAsia="ＭＳ 明朝" w:hAnsi="ＭＳ 明朝" w:hint="eastAsia"/>
              </w:rPr>
              <w:t>共同生活援助</w:t>
            </w:r>
            <w:r w:rsidRPr="002F0790">
              <w:rPr>
                <w:rFonts w:ascii="ＭＳ 明朝" w:eastAsia="ＭＳ 明朝" w:hAnsi="ＭＳ 明朝" w:hint="eastAsia"/>
              </w:rPr>
              <w:t>計画の作成に当たっては、利用者に対する指定</w:t>
            </w:r>
            <w:r>
              <w:rPr>
                <w:rFonts w:ascii="ＭＳ 明朝" w:eastAsia="ＭＳ 明朝" w:hAnsi="ＭＳ 明朝" w:hint="eastAsia"/>
              </w:rPr>
              <w:t>共同生活援助</w:t>
            </w:r>
            <w:r w:rsidRPr="002F0790">
              <w:rPr>
                <w:rFonts w:ascii="ＭＳ 明朝" w:eastAsia="ＭＳ 明朝" w:hAnsi="ＭＳ 明朝" w:hint="eastAsia"/>
              </w:rPr>
              <w:t>の提供に係る当該サービス管理責任者以外の担当者等を招集して行う会議を開催し、</w:t>
            </w:r>
            <w:r>
              <w:rPr>
                <w:rFonts w:ascii="ＭＳ 明朝" w:eastAsia="ＭＳ 明朝" w:hAnsi="ＭＳ 明朝" w:hint="eastAsia"/>
              </w:rPr>
              <w:t>共同生活援助</w:t>
            </w:r>
            <w:r w:rsidRPr="002F0790">
              <w:rPr>
                <w:rFonts w:ascii="ＭＳ 明朝" w:eastAsia="ＭＳ 明朝" w:hAnsi="ＭＳ 明朝" w:hint="eastAsia"/>
              </w:rPr>
              <w:t>計画の原案の内容について意見を求めるとともに、当該利用者又はその家族に対して説明し、文書により当該利用者の同意を得なければならない。</w:t>
            </w:r>
          </w:p>
        </w:tc>
      </w:tr>
      <w:tr w:rsidR="005A6571"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2F0790" w:rsidP="00E60886">
            <w:pPr>
              <w:rPr>
                <w:rFonts w:ascii="ＭＳ 明朝" w:eastAsia="ＭＳ 明朝" w:hAnsi="ＭＳ 明朝"/>
                <w:b/>
              </w:rPr>
            </w:pPr>
            <w:r w:rsidRPr="002F0790">
              <w:rPr>
                <w:rFonts w:ascii="ＭＳ 明朝" w:eastAsia="ＭＳ 明朝" w:hAnsi="ＭＳ 明朝" w:hint="eastAsia"/>
                <w:b/>
              </w:rPr>
              <w:t>共同生活援助計画を利用者に交付していない</w:t>
            </w:r>
            <w:r w:rsidR="005A6571">
              <w:rPr>
                <w:rFonts w:ascii="ＭＳ 明朝" w:eastAsia="ＭＳ 明朝" w:hAnsi="ＭＳ 明朝" w:hint="eastAsia"/>
                <w:b/>
              </w:rPr>
              <w:t>。</w:t>
            </w:r>
          </w:p>
          <w:p w:rsidR="002F0790" w:rsidRDefault="005A6571" w:rsidP="002F0790">
            <w:pPr>
              <w:rPr>
                <w:rFonts w:ascii="ＭＳ 明朝" w:eastAsia="ＭＳ 明朝" w:hAnsi="ＭＳ 明朝"/>
                <w:b/>
              </w:rPr>
            </w:pPr>
            <w:r w:rsidRPr="00AA5A9D">
              <w:rPr>
                <w:rFonts w:ascii="ＭＳ 明朝" w:eastAsia="ＭＳ 明朝" w:hAnsi="ＭＳ 明朝" w:hint="eastAsia"/>
                <w:b/>
              </w:rPr>
              <w:t>（</w:t>
            </w:r>
            <w:r w:rsidR="002F0790" w:rsidRPr="002F0790">
              <w:rPr>
                <w:rFonts w:ascii="ＭＳ 明朝" w:eastAsia="ＭＳ 明朝" w:hAnsi="ＭＳ 明朝" w:hint="eastAsia"/>
                <w:b/>
              </w:rPr>
              <w:t>「都条例</w:t>
            </w:r>
            <w:r w:rsidR="002F0790" w:rsidRPr="002F0790">
              <w:rPr>
                <w:rFonts w:ascii="ＭＳ 明朝" w:eastAsia="ＭＳ 明朝" w:hAnsi="ＭＳ 明朝"/>
                <w:b/>
              </w:rPr>
              <w:t>155」第199条　準用（第54条第6項）、</w:t>
            </w:r>
          </w:p>
          <w:p w:rsidR="005A6571" w:rsidRPr="00AA5A9D" w:rsidRDefault="002F0790" w:rsidP="002F0790">
            <w:pPr>
              <w:rPr>
                <w:rFonts w:ascii="ＭＳ 明朝" w:eastAsia="ＭＳ 明朝" w:hAnsi="ＭＳ 明朝"/>
                <w:b/>
              </w:rPr>
            </w:pPr>
            <w:r w:rsidRPr="002F0790">
              <w:rPr>
                <w:rFonts w:ascii="ＭＳ 明朝" w:eastAsia="ＭＳ 明朝" w:hAnsi="ＭＳ 明朝"/>
                <w:b/>
              </w:rPr>
              <w:t>「障発1206001通知」第十五の3（12）準用（第四の3（7）②ウ）</w:t>
            </w:r>
            <w:r w:rsidR="005A6571" w:rsidRPr="00AA5A9D">
              <w:rPr>
                <w:rFonts w:ascii="ＭＳ 明朝" w:eastAsia="ＭＳ 明朝" w:hAnsi="ＭＳ 明朝" w:hint="eastAsia"/>
                <w:b/>
              </w:rPr>
              <w:t>）</w:t>
            </w:r>
          </w:p>
        </w:tc>
      </w:tr>
      <w:tr w:rsidR="005A6571" w:rsidRPr="00990262" w:rsidTr="003B6C54">
        <w:tc>
          <w:tcPr>
            <w:tcW w:w="10295" w:type="dxa"/>
            <w:tcBorders>
              <w:top w:val="dotted" w:sz="4" w:space="0" w:color="auto"/>
              <w:bottom w:val="dotted" w:sz="4" w:space="0" w:color="auto"/>
            </w:tcBorders>
          </w:tcPr>
          <w:p w:rsidR="005A6571" w:rsidRPr="00990262" w:rsidRDefault="002F0790" w:rsidP="002F0790">
            <w:pPr>
              <w:rPr>
                <w:rFonts w:ascii="ＭＳ 明朝" w:eastAsia="ＭＳ 明朝" w:hAnsi="ＭＳ 明朝"/>
              </w:rPr>
            </w:pPr>
            <w:r w:rsidRPr="002F0790">
              <w:rPr>
                <w:rFonts w:ascii="ＭＳ 明朝" w:eastAsia="ＭＳ 明朝" w:hAnsi="ＭＳ 明朝" w:hint="eastAsia"/>
              </w:rPr>
              <w:t>サービス管理責任者は、</w:t>
            </w:r>
            <w:r w:rsidR="0011711F" w:rsidRPr="0011711F">
              <w:rPr>
                <w:rFonts w:ascii="ＭＳ 明朝" w:eastAsia="ＭＳ 明朝" w:hAnsi="ＭＳ 明朝" w:hint="eastAsia"/>
              </w:rPr>
              <w:t>共同生活援助計画</w:t>
            </w:r>
            <w:r w:rsidRPr="002F0790">
              <w:rPr>
                <w:rFonts w:ascii="ＭＳ 明朝" w:eastAsia="ＭＳ 明朝" w:hAnsi="ＭＳ 明朝" w:hint="eastAsia"/>
              </w:rPr>
              <w:t>を作成した際は、当該</w:t>
            </w:r>
            <w:r w:rsidR="0011711F" w:rsidRPr="0011711F">
              <w:rPr>
                <w:rFonts w:ascii="ＭＳ 明朝" w:eastAsia="ＭＳ 明朝" w:hAnsi="ＭＳ 明朝" w:hint="eastAsia"/>
              </w:rPr>
              <w:t>共同生活援助計画</w:t>
            </w:r>
            <w:r w:rsidRPr="002F0790">
              <w:rPr>
                <w:rFonts w:ascii="ＭＳ 明朝" w:eastAsia="ＭＳ 明朝" w:hAnsi="ＭＳ 明朝" w:hint="eastAsia"/>
              </w:rPr>
              <w:t>を利用者に交付しなければならない。</w:t>
            </w:r>
          </w:p>
        </w:tc>
      </w:tr>
      <w:tr w:rsidR="005A6571"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3A35A7" w:rsidP="00E60886">
            <w:pPr>
              <w:rPr>
                <w:rFonts w:ascii="ＭＳ 明朝" w:eastAsia="ＭＳ 明朝" w:hAnsi="ＭＳ 明朝"/>
                <w:b/>
              </w:rPr>
            </w:pPr>
            <w:r>
              <w:rPr>
                <w:rFonts w:ascii="ＭＳ 明朝" w:eastAsia="ＭＳ 明朝" w:hAnsi="ＭＳ 明朝" w:hint="eastAsia"/>
                <w:b/>
              </w:rPr>
              <w:t>運営規程の概要を掲示していない</w:t>
            </w:r>
            <w:r w:rsidR="005A6571" w:rsidRPr="006A74CA">
              <w:rPr>
                <w:rFonts w:ascii="ＭＳ 明朝" w:eastAsia="ＭＳ 明朝" w:hAnsi="ＭＳ 明朝" w:hint="eastAsia"/>
                <w:b/>
              </w:rPr>
              <w:t>。</w:t>
            </w:r>
          </w:p>
          <w:p w:rsidR="005A6571" w:rsidRPr="00AA5A9D" w:rsidRDefault="005A6571" w:rsidP="002F0790">
            <w:pPr>
              <w:rPr>
                <w:rFonts w:ascii="ＭＳ 明朝" w:eastAsia="ＭＳ 明朝" w:hAnsi="ＭＳ 明朝"/>
                <w:b/>
              </w:rPr>
            </w:pPr>
            <w:r>
              <w:rPr>
                <w:rFonts w:ascii="ＭＳ 明朝" w:eastAsia="ＭＳ 明朝" w:hAnsi="ＭＳ 明朝" w:hint="eastAsia"/>
                <w:b/>
              </w:rPr>
              <w:t>（</w:t>
            </w:r>
            <w:r w:rsidR="00620056">
              <w:rPr>
                <w:rFonts w:ascii="ＭＳ 明朝" w:eastAsia="ＭＳ 明朝" w:hAnsi="ＭＳ 明朝" w:hint="eastAsia"/>
                <w:b/>
              </w:rPr>
              <w:t>「</w:t>
            </w:r>
            <w:r w:rsidR="003A35A7" w:rsidRPr="003A35A7">
              <w:rPr>
                <w:rFonts w:ascii="ＭＳ 明朝" w:eastAsia="ＭＳ 明朝" w:hAnsi="ＭＳ 明朝" w:hint="eastAsia"/>
                <w:b/>
              </w:rPr>
              <w:t>都条例</w:t>
            </w:r>
            <w:r w:rsidR="003A35A7" w:rsidRPr="003A35A7">
              <w:rPr>
                <w:rFonts w:ascii="ＭＳ 明朝" w:eastAsia="ＭＳ 明朝" w:hAnsi="ＭＳ 明朝"/>
                <w:b/>
              </w:rPr>
              <w:t>155</w:t>
            </w:r>
            <w:r w:rsidR="00620056">
              <w:rPr>
                <w:rFonts w:ascii="ＭＳ 明朝" w:eastAsia="ＭＳ 明朝" w:hAnsi="ＭＳ 明朝" w:hint="eastAsia"/>
                <w:b/>
              </w:rPr>
              <w:t>」</w:t>
            </w:r>
            <w:r w:rsidR="003A35A7" w:rsidRPr="003A35A7">
              <w:rPr>
                <w:rFonts w:ascii="ＭＳ 明朝" w:eastAsia="ＭＳ 明朝" w:hAnsi="ＭＳ 明朝"/>
                <w:b/>
              </w:rPr>
              <w:t>第199条　準用（第92条）</w:t>
            </w:r>
            <w:r w:rsidRPr="00AA5A9D">
              <w:rPr>
                <w:rFonts w:ascii="ＭＳ 明朝" w:eastAsia="ＭＳ 明朝" w:hAnsi="ＭＳ 明朝" w:hint="eastAsia"/>
                <w:b/>
              </w:rPr>
              <w:t>）</w:t>
            </w:r>
          </w:p>
        </w:tc>
      </w:tr>
      <w:tr w:rsidR="005A6571" w:rsidRPr="006F601B" w:rsidTr="00E60886">
        <w:trPr>
          <w:trHeight w:val="430"/>
        </w:trPr>
        <w:tc>
          <w:tcPr>
            <w:tcW w:w="10295" w:type="dxa"/>
            <w:tcBorders>
              <w:top w:val="dotted" w:sz="4" w:space="0" w:color="auto"/>
              <w:bottom w:val="dotted" w:sz="4" w:space="0" w:color="auto"/>
            </w:tcBorders>
          </w:tcPr>
          <w:p w:rsidR="005A6571" w:rsidRPr="006F601B" w:rsidRDefault="003A35A7" w:rsidP="003A35A7">
            <w:pPr>
              <w:rPr>
                <w:rFonts w:ascii="ＭＳ 明朝" w:eastAsia="ＭＳ 明朝" w:hAnsi="ＭＳ 明朝"/>
              </w:rPr>
            </w:pPr>
            <w:r w:rsidRPr="003A35A7">
              <w:rPr>
                <w:rFonts w:ascii="ＭＳ 明朝" w:eastAsia="ＭＳ 明朝" w:hAnsi="ＭＳ 明朝" w:hint="eastAsia"/>
              </w:rPr>
              <w:t>指定</w:t>
            </w:r>
            <w:r>
              <w:rPr>
                <w:rFonts w:ascii="ＭＳ 明朝" w:eastAsia="ＭＳ 明朝" w:hAnsi="ＭＳ 明朝" w:hint="eastAsia"/>
              </w:rPr>
              <w:t>共同生活援助</w:t>
            </w:r>
            <w:r w:rsidRPr="003A35A7">
              <w:rPr>
                <w:rFonts w:ascii="ＭＳ 明朝" w:eastAsia="ＭＳ 明朝" w:hAnsi="ＭＳ 明朝" w:hint="eastAsia"/>
              </w:rPr>
              <w:t>事業者は、指定</w:t>
            </w:r>
            <w:r>
              <w:rPr>
                <w:rFonts w:ascii="ＭＳ 明朝" w:eastAsia="ＭＳ 明朝" w:hAnsi="ＭＳ 明朝" w:hint="eastAsia"/>
              </w:rPr>
              <w:t>共同生活援助</w:t>
            </w:r>
            <w:r w:rsidRPr="003A35A7">
              <w:rPr>
                <w:rFonts w:ascii="ＭＳ 明朝" w:eastAsia="ＭＳ 明朝" w:hAnsi="ＭＳ 明朝" w:hint="eastAsia"/>
              </w:rPr>
              <w:t>事業所の見やすい場所に、運営規程の概要、従業者の勤務体制、前条の協力医療機関その他の利用申込者のサー</w:t>
            </w:r>
            <w:r>
              <w:rPr>
                <w:rFonts w:ascii="ＭＳ 明朝" w:eastAsia="ＭＳ 明朝" w:hAnsi="ＭＳ 明朝" w:hint="eastAsia"/>
              </w:rPr>
              <w:t>ビスの選択に資すると認められる重要事項を掲示しなければならない</w:t>
            </w:r>
            <w:r w:rsidR="005A6571" w:rsidRPr="006A74CA">
              <w:rPr>
                <w:rFonts w:ascii="ＭＳ 明朝" w:eastAsia="ＭＳ 明朝" w:hAnsi="ＭＳ 明朝" w:hint="eastAsia"/>
              </w:rPr>
              <w:t>。</w:t>
            </w:r>
          </w:p>
        </w:tc>
      </w:tr>
    </w:tbl>
    <w:p w:rsidR="003A35A7" w:rsidRDefault="003A35A7" w:rsidP="002F0790">
      <w:pPr>
        <w:rPr>
          <w:rFonts w:ascii="ＭＳ 明朝" w:eastAsia="ＭＳ 明朝" w:hAnsi="ＭＳ 明朝"/>
          <w:b/>
          <w:kern w:val="0"/>
          <w:sz w:val="18"/>
        </w:rPr>
      </w:pPr>
    </w:p>
    <w:p w:rsidR="00CC372B" w:rsidRDefault="00054832" w:rsidP="002F0790">
      <w:pPr>
        <w:rPr>
          <w:rFonts w:ascii="ＭＳ 明朝" w:eastAsia="ＭＳ 明朝" w:hAnsi="ＭＳ 明朝"/>
          <w:sz w:val="18"/>
        </w:rPr>
      </w:pPr>
      <w:r w:rsidRPr="003A35A7">
        <w:rPr>
          <w:rFonts w:ascii="ＭＳ 明朝" w:eastAsia="ＭＳ 明朝" w:hAnsi="ＭＳ 明朝" w:hint="eastAsia"/>
          <w:b/>
          <w:spacing w:val="119"/>
          <w:kern w:val="0"/>
          <w:sz w:val="18"/>
          <w:fitText w:val="2172" w:id="-1401680126"/>
        </w:rPr>
        <w:t>都</w:t>
      </w:r>
      <w:r w:rsidR="00DE1EFE" w:rsidRPr="003A35A7">
        <w:rPr>
          <w:rFonts w:ascii="ＭＳ 明朝" w:eastAsia="ＭＳ 明朝" w:hAnsi="ＭＳ 明朝" w:hint="eastAsia"/>
          <w:b/>
          <w:spacing w:val="119"/>
          <w:kern w:val="0"/>
          <w:sz w:val="18"/>
          <w:fitText w:val="2172" w:id="-1401680126"/>
        </w:rPr>
        <w:t>条例</w:t>
      </w:r>
      <w:r w:rsidRPr="003A35A7">
        <w:rPr>
          <w:rFonts w:ascii="ＭＳ 明朝" w:eastAsia="ＭＳ 明朝" w:hAnsi="ＭＳ 明朝" w:hint="eastAsia"/>
          <w:b/>
          <w:spacing w:val="119"/>
          <w:kern w:val="0"/>
          <w:sz w:val="18"/>
          <w:fitText w:val="2172" w:id="-1401680126"/>
        </w:rPr>
        <w:t>155</w:t>
      </w:r>
      <w:r w:rsidR="00DE1EFE" w:rsidRPr="003A35A7">
        <w:rPr>
          <w:rFonts w:ascii="ＭＳ 明朝" w:eastAsia="ＭＳ 明朝" w:hAnsi="ＭＳ 明朝" w:hint="eastAsia"/>
          <w:b/>
          <w:spacing w:val="1"/>
          <w:kern w:val="0"/>
          <w:sz w:val="18"/>
          <w:fitText w:val="2172" w:id="-1401680126"/>
        </w:rPr>
        <w:t>：</w:t>
      </w:r>
      <w:r w:rsidRPr="00054832">
        <w:rPr>
          <w:rFonts w:ascii="ＭＳ 明朝" w:eastAsia="ＭＳ 明朝" w:hAnsi="ＭＳ 明朝" w:hint="eastAsia"/>
          <w:sz w:val="18"/>
        </w:rPr>
        <w:t>東京都指定障害福祉サービスの事業等の人員、設備及び運営の基準に関する条例</w:t>
      </w:r>
    </w:p>
    <w:p w:rsidR="00DE1EFE" w:rsidRDefault="00054832" w:rsidP="002F0790">
      <w:pPr>
        <w:ind w:firstLineChars="1181" w:firstLine="2126"/>
        <w:rPr>
          <w:rFonts w:ascii="ＭＳ 明朝" w:eastAsia="ＭＳ 明朝" w:hAnsi="ＭＳ 明朝"/>
          <w:sz w:val="18"/>
        </w:rPr>
      </w:pPr>
      <w:r w:rsidRPr="00054832">
        <w:rPr>
          <w:rFonts w:ascii="ＭＳ 明朝" w:eastAsia="ＭＳ 明朝" w:hAnsi="ＭＳ 明朝" w:hint="eastAsia"/>
          <w:sz w:val="18"/>
        </w:rPr>
        <w:t>（平成</w:t>
      </w:r>
      <w:r w:rsidRPr="00054832">
        <w:rPr>
          <w:rFonts w:ascii="ＭＳ 明朝" w:eastAsia="ＭＳ 明朝" w:hAnsi="ＭＳ 明朝"/>
          <w:sz w:val="18"/>
        </w:rPr>
        <w:t>24年東京都条例第155号）</w:t>
      </w:r>
      <w:r>
        <w:rPr>
          <w:rFonts w:ascii="ＭＳ 明朝" w:eastAsia="ＭＳ 明朝" w:hAnsi="ＭＳ 明朝"/>
          <w:sz w:val="18"/>
        </w:rPr>
        <w:t xml:space="preserve"> </w:t>
      </w:r>
    </w:p>
    <w:p w:rsidR="00BA20D8" w:rsidRDefault="00054832" w:rsidP="00CC372B">
      <w:pPr>
        <w:ind w:left="2242" w:hangingChars="916" w:hanging="2242"/>
        <w:rPr>
          <w:rFonts w:ascii="ＭＳ 明朝" w:eastAsia="ＭＳ 明朝" w:hAnsi="ＭＳ 明朝"/>
          <w:sz w:val="20"/>
        </w:rPr>
      </w:pPr>
      <w:r w:rsidRPr="00620056">
        <w:rPr>
          <w:rFonts w:ascii="ＭＳ 明朝" w:eastAsia="ＭＳ 明朝" w:hAnsi="ＭＳ 明朝" w:hint="eastAsia"/>
          <w:b/>
          <w:spacing w:val="22"/>
          <w:kern w:val="0"/>
          <w:sz w:val="20"/>
          <w:fitText w:val="2173" w:id="-1401680125"/>
        </w:rPr>
        <w:t>障発</w:t>
      </w:r>
      <w:r w:rsidRPr="00620056">
        <w:rPr>
          <w:rFonts w:ascii="ＭＳ 明朝" w:eastAsia="ＭＳ 明朝" w:hAnsi="ＭＳ 明朝"/>
          <w:b/>
          <w:spacing w:val="22"/>
          <w:kern w:val="0"/>
          <w:sz w:val="20"/>
          <w:fitText w:val="2173" w:id="-1401680125"/>
        </w:rPr>
        <w:t>1206001通知</w:t>
      </w:r>
      <w:r w:rsidR="00BA20D8" w:rsidRPr="00620056">
        <w:rPr>
          <w:rFonts w:ascii="ＭＳ 明朝" w:eastAsia="ＭＳ 明朝" w:hAnsi="ＭＳ 明朝" w:hint="eastAsia"/>
          <w:b/>
          <w:spacing w:val="6"/>
          <w:kern w:val="0"/>
          <w:sz w:val="20"/>
          <w:fitText w:val="2173" w:id="-1401680125"/>
        </w:rPr>
        <w:t>：</w:t>
      </w:r>
      <w:r w:rsidR="00CC372B" w:rsidRPr="00CC372B">
        <w:rPr>
          <w:rFonts w:ascii="ＭＳ 明朝" w:eastAsia="ＭＳ 明朝" w:hAnsi="ＭＳ 明朝" w:hint="eastAsia"/>
          <w:sz w:val="18"/>
        </w:rPr>
        <w:t>障害者の日常生活及び社会生活を総合的に支援するための法律に基づく指定障害福祉サービスの人員、設備及び運営に関する基準について（平成</w:t>
      </w:r>
      <w:r w:rsidR="00CC372B" w:rsidRPr="00CC372B">
        <w:rPr>
          <w:rFonts w:ascii="ＭＳ 明朝" w:eastAsia="ＭＳ 明朝" w:hAnsi="ＭＳ 明朝"/>
          <w:sz w:val="18"/>
        </w:rPr>
        <w:t>18年12月6日障発第1206001号）</w:t>
      </w:r>
      <w:r>
        <w:rPr>
          <w:rFonts w:ascii="ＭＳ 明朝" w:eastAsia="ＭＳ 明朝" w:hAnsi="ＭＳ 明朝"/>
          <w:sz w:val="20"/>
        </w:rPr>
        <w:t xml:space="preserve"> </w:t>
      </w:r>
    </w:p>
    <w:sectPr w:rsidR="00BA20D8"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95" w:rsidRDefault="00A86295" w:rsidP="009A7156">
      <w:r>
        <w:separator/>
      </w:r>
    </w:p>
  </w:endnote>
  <w:endnote w:type="continuationSeparator" w:id="0">
    <w:p w:rsidR="00A86295" w:rsidRDefault="00A86295"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95" w:rsidRDefault="00A86295" w:rsidP="009A7156">
      <w:r>
        <w:separator/>
      </w:r>
    </w:p>
  </w:footnote>
  <w:footnote w:type="continuationSeparator" w:id="0">
    <w:p w:rsidR="00A86295" w:rsidRDefault="00A86295"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4832"/>
    <w:rsid w:val="0005683A"/>
    <w:rsid w:val="000742F8"/>
    <w:rsid w:val="00077508"/>
    <w:rsid w:val="00090F0A"/>
    <w:rsid w:val="00097F81"/>
    <w:rsid w:val="000B13DE"/>
    <w:rsid w:val="000E4E36"/>
    <w:rsid w:val="0011711F"/>
    <w:rsid w:val="00142B18"/>
    <w:rsid w:val="001878B1"/>
    <w:rsid w:val="001A2ED5"/>
    <w:rsid w:val="001A5B44"/>
    <w:rsid w:val="001B530D"/>
    <w:rsid w:val="001D67D7"/>
    <w:rsid w:val="001F5422"/>
    <w:rsid w:val="00212F5D"/>
    <w:rsid w:val="002346B6"/>
    <w:rsid w:val="00275A71"/>
    <w:rsid w:val="00285A01"/>
    <w:rsid w:val="002960A8"/>
    <w:rsid w:val="002A7A32"/>
    <w:rsid w:val="002F0790"/>
    <w:rsid w:val="002F0A2F"/>
    <w:rsid w:val="002F0B6B"/>
    <w:rsid w:val="00311856"/>
    <w:rsid w:val="00316906"/>
    <w:rsid w:val="003358EC"/>
    <w:rsid w:val="0035447A"/>
    <w:rsid w:val="003A35A7"/>
    <w:rsid w:val="003B4708"/>
    <w:rsid w:val="003D2341"/>
    <w:rsid w:val="003F5D9A"/>
    <w:rsid w:val="00416F7D"/>
    <w:rsid w:val="00436591"/>
    <w:rsid w:val="00443046"/>
    <w:rsid w:val="00461EBD"/>
    <w:rsid w:val="0046414B"/>
    <w:rsid w:val="0047404D"/>
    <w:rsid w:val="004B44E9"/>
    <w:rsid w:val="004C5D45"/>
    <w:rsid w:val="00532D01"/>
    <w:rsid w:val="00547507"/>
    <w:rsid w:val="00557F4D"/>
    <w:rsid w:val="00565A53"/>
    <w:rsid w:val="0059526F"/>
    <w:rsid w:val="005A6571"/>
    <w:rsid w:val="005C159F"/>
    <w:rsid w:val="006129C2"/>
    <w:rsid w:val="00620056"/>
    <w:rsid w:val="00662A73"/>
    <w:rsid w:val="006A74CA"/>
    <w:rsid w:val="006F601B"/>
    <w:rsid w:val="006F60EB"/>
    <w:rsid w:val="00700950"/>
    <w:rsid w:val="00720067"/>
    <w:rsid w:val="00760AD4"/>
    <w:rsid w:val="00775B40"/>
    <w:rsid w:val="007A4BAD"/>
    <w:rsid w:val="007E563E"/>
    <w:rsid w:val="007E6804"/>
    <w:rsid w:val="007F5DF4"/>
    <w:rsid w:val="0080216B"/>
    <w:rsid w:val="0083080C"/>
    <w:rsid w:val="00881AB3"/>
    <w:rsid w:val="008B0229"/>
    <w:rsid w:val="008B1DEE"/>
    <w:rsid w:val="008B7B18"/>
    <w:rsid w:val="008D2937"/>
    <w:rsid w:val="008D3361"/>
    <w:rsid w:val="00903B1E"/>
    <w:rsid w:val="009244A2"/>
    <w:rsid w:val="009865DD"/>
    <w:rsid w:val="00990262"/>
    <w:rsid w:val="009970D7"/>
    <w:rsid w:val="009A7156"/>
    <w:rsid w:val="009C3363"/>
    <w:rsid w:val="009C7922"/>
    <w:rsid w:val="009D5196"/>
    <w:rsid w:val="009D637B"/>
    <w:rsid w:val="00A22E70"/>
    <w:rsid w:val="00A80F63"/>
    <w:rsid w:val="00A86295"/>
    <w:rsid w:val="00A97FCE"/>
    <w:rsid w:val="00AA5A9D"/>
    <w:rsid w:val="00AC135E"/>
    <w:rsid w:val="00AC4723"/>
    <w:rsid w:val="00AC7BA5"/>
    <w:rsid w:val="00AE356E"/>
    <w:rsid w:val="00B4792C"/>
    <w:rsid w:val="00B64E8E"/>
    <w:rsid w:val="00B71F39"/>
    <w:rsid w:val="00B9201E"/>
    <w:rsid w:val="00B94486"/>
    <w:rsid w:val="00BA20D8"/>
    <w:rsid w:val="00BD3379"/>
    <w:rsid w:val="00BD6B0A"/>
    <w:rsid w:val="00C20A02"/>
    <w:rsid w:val="00C446D1"/>
    <w:rsid w:val="00C52689"/>
    <w:rsid w:val="00C93ADE"/>
    <w:rsid w:val="00CA2B3E"/>
    <w:rsid w:val="00CC372B"/>
    <w:rsid w:val="00CC6703"/>
    <w:rsid w:val="00CD57B3"/>
    <w:rsid w:val="00D01DD9"/>
    <w:rsid w:val="00D17BCD"/>
    <w:rsid w:val="00D41FCF"/>
    <w:rsid w:val="00D477F2"/>
    <w:rsid w:val="00D62173"/>
    <w:rsid w:val="00D85FA1"/>
    <w:rsid w:val="00DC54F9"/>
    <w:rsid w:val="00DE1EFE"/>
    <w:rsid w:val="00E26DDF"/>
    <w:rsid w:val="00E35B98"/>
    <w:rsid w:val="00E51A3F"/>
    <w:rsid w:val="00E64091"/>
    <w:rsid w:val="00EA0632"/>
    <w:rsid w:val="00EC7BE2"/>
    <w:rsid w:val="00ED1BB0"/>
    <w:rsid w:val="00ED2750"/>
    <w:rsid w:val="00F042FA"/>
    <w:rsid w:val="00F22E16"/>
    <w:rsid w:val="00F32C5B"/>
    <w:rsid w:val="00F57DE4"/>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DEA817"/>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BCAA-4AD5-46DA-B543-562FABA9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37</cp:revision>
  <cp:lastPrinted>2023-03-14T01:18:00Z</cp:lastPrinted>
  <dcterms:created xsi:type="dcterms:W3CDTF">2022-05-13T02:32:00Z</dcterms:created>
  <dcterms:modified xsi:type="dcterms:W3CDTF">2023-03-16T06:53:00Z</dcterms:modified>
</cp:coreProperties>
</file>